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40A" w:rsidRPr="00125D67" w:rsidRDefault="0016340A">
      <w:pPr>
        <w:pBdr>
          <w:top w:val="single" w:sz="4" w:space="1" w:color="auto"/>
          <w:left w:val="single" w:sz="4" w:space="1" w:color="auto"/>
          <w:bottom w:val="single" w:sz="4" w:space="1" w:color="auto"/>
          <w:right w:val="single" w:sz="4" w:space="1" w:color="auto"/>
        </w:pBdr>
        <w:jc w:val="both"/>
      </w:pPr>
    </w:p>
    <w:p w:rsidR="001F7993" w:rsidRPr="00F53308" w:rsidRDefault="001F7993" w:rsidP="001F7993">
      <w:pPr>
        <w:pBdr>
          <w:top w:val="single" w:sz="4" w:space="1" w:color="auto"/>
          <w:left w:val="single" w:sz="4" w:space="1" w:color="auto"/>
          <w:bottom w:val="single" w:sz="4" w:space="1" w:color="auto"/>
          <w:right w:val="single" w:sz="4" w:space="1" w:color="auto"/>
        </w:pBdr>
        <w:ind w:firstLine="720"/>
        <w:jc w:val="center"/>
      </w:pPr>
      <w:r>
        <w:t xml:space="preserve">                                                                                                                </w:t>
      </w:r>
      <w:r w:rsidR="00D2493E">
        <w:t xml:space="preserve">            </w:t>
      </w:r>
      <w:r w:rsidRPr="00F53308">
        <w:t>УТВЕРЖДЕН</w:t>
      </w:r>
    </w:p>
    <w:p w:rsidR="001F7993" w:rsidRDefault="001F7993" w:rsidP="001F7993">
      <w:pPr>
        <w:pBdr>
          <w:top w:val="single" w:sz="4" w:space="1" w:color="auto"/>
          <w:left w:val="single" w:sz="4" w:space="1" w:color="auto"/>
          <w:bottom w:val="single" w:sz="4" w:space="1" w:color="auto"/>
          <w:right w:val="single" w:sz="4" w:space="1" w:color="auto"/>
        </w:pBdr>
        <w:jc w:val="right"/>
      </w:pPr>
      <w:r w:rsidRPr="00F53308">
        <w:t xml:space="preserve">                                                                       </w:t>
      </w:r>
      <w:r w:rsidRPr="00F53308">
        <w:tab/>
      </w:r>
      <w:r w:rsidRPr="00F53308">
        <w:tab/>
      </w:r>
      <w:r w:rsidRPr="00F53308">
        <w:tab/>
        <w:t>Решением общего собрания акционеров</w:t>
      </w:r>
    </w:p>
    <w:p w:rsidR="00762A49" w:rsidRDefault="00762A49" w:rsidP="00762A49">
      <w:pPr>
        <w:pBdr>
          <w:top w:val="single" w:sz="4" w:space="1" w:color="auto"/>
          <w:left w:val="single" w:sz="4" w:space="1" w:color="auto"/>
          <w:bottom w:val="single" w:sz="4" w:space="1" w:color="auto"/>
          <w:right w:val="single" w:sz="4" w:space="1" w:color="auto"/>
        </w:pBdr>
        <w:jc w:val="center"/>
      </w:pPr>
      <w:r>
        <w:t xml:space="preserve">                                                                                                                                           </w:t>
      </w:r>
      <w:r w:rsidR="00A87E8B">
        <w:t>25</w:t>
      </w:r>
      <w:r>
        <w:t>.</w:t>
      </w:r>
      <w:r w:rsidR="00A87E8B">
        <w:t>03</w:t>
      </w:r>
      <w:r>
        <w:t>.201</w:t>
      </w:r>
      <w:r w:rsidR="00A87E8B">
        <w:t>9</w:t>
      </w:r>
      <w:r>
        <w:t xml:space="preserve"> г.</w:t>
      </w:r>
    </w:p>
    <w:p w:rsidR="001F7993" w:rsidRPr="00F53308" w:rsidRDefault="001F7993" w:rsidP="001F7993">
      <w:pPr>
        <w:pBdr>
          <w:top w:val="single" w:sz="4" w:space="1" w:color="auto"/>
          <w:left w:val="single" w:sz="4" w:space="1" w:color="auto"/>
          <w:bottom w:val="single" w:sz="4" w:space="1" w:color="auto"/>
          <w:right w:val="single" w:sz="4" w:space="1" w:color="auto"/>
        </w:pBdr>
        <w:ind w:firstLine="720"/>
        <w:jc w:val="center"/>
      </w:pPr>
      <w:r>
        <w:t xml:space="preserve">                                                                                        </w:t>
      </w:r>
      <w:r w:rsidR="00034A47">
        <w:t xml:space="preserve">                          </w:t>
      </w:r>
      <w:r w:rsidR="001D0744">
        <w:t xml:space="preserve">    </w:t>
      </w:r>
      <w:r w:rsidR="00034A47">
        <w:t xml:space="preserve">   </w:t>
      </w:r>
      <w:r w:rsidRPr="00F53308">
        <w:t xml:space="preserve">(Протокол от </w:t>
      </w:r>
      <w:r w:rsidR="00A87E8B">
        <w:t>25</w:t>
      </w:r>
      <w:r w:rsidRPr="00F53308">
        <w:t>.</w:t>
      </w:r>
      <w:r w:rsidR="00A87E8B">
        <w:t>03</w:t>
      </w:r>
      <w:r w:rsidRPr="00F53308">
        <w:t>.201</w:t>
      </w:r>
      <w:r w:rsidR="00A87E8B">
        <w:t>9</w:t>
      </w:r>
      <w:r w:rsidRPr="00F53308">
        <w:t xml:space="preserve"> г. № </w:t>
      </w:r>
      <w:r w:rsidR="00A87E8B">
        <w:t>1</w:t>
      </w:r>
      <w:r w:rsidRPr="00F53308">
        <w:t>)</w:t>
      </w:r>
    </w:p>
    <w:p w:rsidR="0016340A" w:rsidRPr="00125D67" w:rsidRDefault="0016340A" w:rsidP="00125D67">
      <w:pPr>
        <w:pBdr>
          <w:top w:val="single" w:sz="4" w:space="1" w:color="auto"/>
          <w:left w:val="single" w:sz="4" w:space="1" w:color="auto"/>
          <w:bottom w:val="single" w:sz="4" w:space="1" w:color="auto"/>
          <w:right w:val="single" w:sz="4" w:space="1" w:color="auto"/>
        </w:pBdr>
        <w:jc w:val="center"/>
      </w:pPr>
    </w:p>
    <w:p w:rsidR="0016340A" w:rsidRPr="00125D67" w:rsidRDefault="0016340A">
      <w:pPr>
        <w:pBdr>
          <w:top w:val="single" w:sz="4" w:space="1" w:color="auto"/>
          <w:left w:val="single" w:sz="4" w:space="1" w:color="auto"/>
          <w:bottom w:val="single" w:sz="4" w:space="1" w:color="auto"/>
          <w:right w:val="single" w:sz="4" w:space="1" w:color="auto"/>
        </w:pBdr>
        <w:jc w:val="right"/>
      </w:pPr>
    </w:p>
    <w:p w:rsidR="0016340A" w:rsidRPr="00125D67" w:rsidRDefault="0016340A">
      <w:pPr>
        <w:pBdr>
          <w:top w:val="single" w:sz="4" w:space="1" w:color="auto"/>
          <w:left w:val="single" w:sz="4" w:space="1" w:color="auto"/>
          <w:bottom w:val="single" w:sz="4" w:space="1" w:color="auto"/>
          <w:right w:val="single" w:sz="4" w:space="1" w:color="auto"/>
        </w:pBdr>
      </w:pPr>
    </w:p>
    <w:p w:rsidR="0016340A" w:rsidRPr="00125D67" w:rsidRDefault="0016340A">
      <w:pPr>
        <w:pBdr>
          <w:top w:val="single" w:sz="4" w:space="1" w:color="auto"/>
          <w:left w:val="single" w:sz="4" w:space="1" w:color="auto"/>
          <w:bottom w:val="single" w:sz="4" w:space="1" w:color="auto"/>
          <w:right w:val="single" w:sz="4" w:space="1" w:color="auto"/>
        </w:pBdr>
      </w:pPr>
    </w:p>
    <w:p w:rsidR="0016340A" w:rsidRPr="00125D67" w:rsidRDefault="0016340A">
      <w:pPr>
        <w:pBdr>
          <w:top w:val="single" w:sz="4" w:space="1" w:color="auto"/>
          <w:left w:val="single" w:sz="4" w:space="1" w:color="auto"/>
          <w:bottom w:val="single" w:sz="4" w:space="1" w:color="auto"/>
          <w:right w:val="single" w:sz="4" w:space="1" w:color="auto"/>
        </w:pBdr>
      </w:pPr>
    </w:p>
    <w:p w:rsidR="0016340A" w:rsidRPr="00125D67" w:rsidRDefault="0016340A">
      <w:pPr>
        <w:pBdr>
          <w:top w:val="single" w:sz="4" w:space="1" w:color="auto"/>
          <w:left w:val="single" w:sz="4" w:space="1" w:color="auto"/>
          <w:bottom w:val="single" w:sz="4" w:space="1" w:color="auto"/>
          <w:right w:val="single" w:sz="4" w:space="1" w:color="auto"/>
        </w:pBdr>
      </w:pPr>
    </w:p>
    <w:p w:rsidR="0016340A" w:rsidRPr="00125D67" w:rsidRDefault="0016340A">
      <w:pPr>
        <w:pBdr>
          <w:top w:val="single" w:sz="4" w:space="1" w:color="auto"/>
          <w:left w:val="single" w:sz="4" w:space="1" w:color="auto"/>
          <w:bottom w:val="single" w:sz="4" w:space="1" w:color="auto"/>
          <w:right w:val="single" w:sz="4" w:space="1" w:color="auto"/>
        </w:pBdr>
      </w:pPr>
    </w:p>
    <w:p w:rsidR="0016340A" w:rsidRPr="00125D67" w:rsidRDefault="0016340A">
      <w:pPr>
        <w:pBdr>
          <w:top w:val="single" w:sz="4" w:space="1" w:color="auto"/>
          <w:left w:val="single" w:sz="4" w:space="1" w:color="auto"/>
          <w:bottom w:val="single" w:sz="4" w:space="1" w:color="auto"/>
          <w:right w:val="single" w:sz="4" w:space="1" w:color="auto"/>
        </w:pBdr>
      </w:pPr>
    </w:p>
    <w:p w:rsidR="0016340A" w:rsidRPr="00125D67" w:rsidRDefault="0016340A">
      <w:pPr>
        <w:pBdr>
          <w:top w:val="single" w:sz="4" w:space="1" w:color="auto"/>
          <w:left w:val="single" w:sz="4" w:space="1" w:color="auto"/>
          <w:bottom w:val="single" w:sz="4" w:space="1" w:color="auto"/>
          <w:right w:val="single" w:sz="4" w:space="1" w:color="auto"/>
        </w:pBdr>
      </w:pPr>
    </w:p>
    <w:p w:rsidR="0016340A" w:rsidRPr="00125D67" w:rsidRDefault="0016340A">
      <w:pPr>
        <w:pBdr>
          <w:top w:val="single" w:sz="4" w:space="1" w:color="auto"/>
          <w:left w:val="single" w:sz="4" w:space="1" w:color="auto"/>
          <w:bottom w:val="single" w:sz="4" w:space="1" w:color="auto"/>
          <w:right w:val="single" w:sz="4" w:space="1" w:color="auto"/>
        </w:pBdr>
      </w:pPr>
    </w:p>
    <w:p w:rsidR="0016340A" w:rsidRPr="00125D67" w:rsidRDefault="0016340A">
      <w:pPr>
        <w:pBdr>
          <w:top w:val="single" w:sz="4" w:space="1" w:color="auto"/>
          <w:left w:val="single" w:sz="4" w:space="1" w:color="auto"/>
          <w:bottom w:val="single" w:sz="4" w:space="1" w:color="auto"/>
          <w:right w:val="single" w:sz="4" w:space="1" w:color="auto"/>
        </w:pBdr>
      </w:pPr>
    </w:p>
    <w:p w:rsidR="0016340A" w:rsidRPr="00125D67" w:rsidRDefault="0016340A">
      <w:pPr>
        <w:pBdr>
          <w:top w:val="single" w:sz="4" w:space="1" w:color="auto"/>
          <w:left w:val="single" w:sz="4" w:space="1" w:color="auto"/>
          <w:bottom w:val="single" w:sz="4" w:space="1" w:color="auto"/>
          <w:right w:val="single" w:sz="4" w:space="1" w:color="auto"/>
        </w:pBdr>
      </w:pPr>
    </w:p>
    <w:p w:rsidR="0016340A" w:rsidRPr="00125D67" w:rsidRDefault="0016340A">
      <w:pPr>
        <w:pBdr>
          <w:top w:val="single" w:sz="4" w:space="1" w:color="auto"/>
          <w:left w:val="single" w:sz="4" w:space="1" w:color="auto"/>
          <w:bottom w:val="single" w:sz="4" w:space="1" w:color="auto"/>
          <w:right w:val="single" w:sz="4" w:space="1" w:color="auto"/>
        </w:pBdr>
      </w:pPr>
    </w:p>
    <w:p w:rsidR="0016340A" w:rsidRPr="00125D67" w:rsidRDefault="0016340A">
      <w:pPr>
        <w:pBdr>
          <w:top w:val="single" w:sz="4" w:space="1" w:color="auto"/>
          <w:left w:val="single" w:sz="4" w:space="1" w:color="auto"/>
          <w:bottom w:val="single" w:sz="4" w:space="1" w:color="auto"/>
          <w:right w:val="single" w:sz="4" w:space="1" w:color="auto"/>
        </w:pBdr>
      </w:pPr>
    </w:p>
    <w:p w:rsidR="0016340A" w:rsidRPr="00125D67" w:rsidRDefault="0016340A">
      <w:pPr>
        <w:pBdr>
          <w:top w:val="single" w:sz="4" w:space="1" w:color="auto"/>
          <w:left w:val="single" w:sz="4" w:space="1" w:color="auto"/>
          <w:bottom w:val="single" w:sz="4" w:space="1" w:color="auto"/>
          <w:right w:val="single" w:sz="4" w:space="1" w:color="auto"/>
        </w:pBdr>
      </w:pPr>
    </w:p>
    <w:p w:rsidR="0016340A" w:rsidRPr="00125D67" w:rsidRDefault="0016340A">
      <w:pPr>
        <w:pBdr>
          <w:top w:val="single" w:sz="4" w:space="1" w:color="auto"/>
          <w:left w:val="single" w:sz="4" w:space="1" w:color="auto"/>
          <w:bottom w:val="single" w:sz="4" w:space="1" w:color="auto"/>
          <w:right w:val="single" w:sz="4" w:space="1" w:color="auto"/>
        </w:pBdr>
      </w:pPr>
    </w:p>
    <w:p w:rsidR="0016340A" w:rsidRPr="00125D67" w:rsidRDefault="0016340A">
      <w:pPr>
        <w:pBdr>
          <w:top w:val="single" w:sz="4" w:space="1" w:color="auto"/>
          <w:left w:val="single" w:sz="4" w:space="1" w:color="auto"/>
          <w:bottom w:val="single" w:sz="4" w:space="1" w:color="auto"/>
          <w:right w:val="single" w:sz="4" w:space="1" w:color="auto"/>
        </w:pBdr>
      </w:pPr>
    </w:p>
    <w:p w:rsidR="0016340A" w:rsidRPr="00125D67" w:rsidRDefault="0016340A">
      <w:pPr>
        <w:pBdr>
          <w:top w:val="single" w:sz="4" w:space="1" w:color="auto"/>
          <w:left w:val="single" w:sz="4" w:space="1" w:color="auto"/>
          <w:bottom w:val="single" w:sz="4" w:space="1" w:color="auto"/>
          <w:right w:val="single" w:sz="4" w:space="1" w:color="auto"/>
        </w:pBdr>
      </w:pPr>
    </w:p>
    <w:p w:rsidR="0016340A" w:rsidRPr="00125D67" w:rsidRDefault="0016340A">
      <w:pPr>
        <w:pBdr>
          <w:top w:val="single" w:sz="4" w:space="1" w:color="auto"/>
          <w:left w:val="single" w:sz="4" w:space="1" w:color="auto"/>
          <w:bottom w:val="single" w:sz="4" w:space="1" w:color="auto"/>
          <w:right w:val="single" w:sz="4" w:space="1" w:color="auto"/>
        </w:pBdr>
      </w:pPr>
    </w:p>
    <w:p w:rsidR="0016340A" w:rsidRPr="00125D67" w:rsidRDefault="0016340A">
      <w:pPr>
        <w:pBdr>
          <w:top w:val="single" w:sz="4" w:space="1" w:color="auto"/>
          <w:left w:val="single" w:sz="4" w:space="1" w:color="auto"/>
          <w:bottom w:val="single" w:sz="4" w:space="1" w:color="auto"/>
          <w:right w:val="single" w:sz="4" w:space="1" w:color="auto"/>
        </w:pBdr>
      </w:pPr>
    </w:p>
    <w:p w:rsidR="0016340A" w:rsidRPr="00125D67" w:rsidRDefault="0016340A">
      <w:pPr>
        <w:pStyle w:val="2"/>
        <w:pBdr>
          <w:top w:val="single" w:sz="4" w:space="1" w:color="auto"/>
          <w:left w:val="single" w:sz="4" w:space="1" w:color="auto"/>
          <w:bottom w:val="single" w:sz="4" w:space="1" w:color="auto"/>
          <w:right w:val="single" w:sz="4" w:space="1" w:color="auto"/>
        </w:pBdr>
        <w:rPr>
          <w:spacing w:val="140"/>
          <w:sz w:val="72"/>
          <w:szCs w:val="72"/>
          <w:u w:val="none"/>
        </w:rPr>
      </w:pPr>
      <w:r w:rsidRPr="00125D67">
        <w:rPr>
          <w:spacing w:val="140"/>
          <w:sz w:val="72"/>
          <w:szCs w:val="72"/>
          <w:u w:val="none"/>
        </w:rPr>
        <w:t>У</w:t>
      </w:r>
      <w:r w:rsidR="00125D67" w:rsidRPr="00125D67">
        <w:rPr>
          <w:spacing w:val="140"/>
          <w:sz w:val="72"/>
          <w:szCs w:val="72"/>
          <w:u w:val="none"/>
        </w:rPr>
        <w:t>СТАВ</w:t>
      </w:r>
    </w:p>
    <w:p w:rsidR="0016340A" w:rsidRPr="002B38F8" w:rsidRDefault="00034A47" w:rsidP="00125D67">
      <w:pPr>
        <w:pStyle w:val="10"/>
        <w:pBdr>
          <w:top w:val="single" w:sz="4" w:space="1" w:color="auto"/>
          <w:left w:val="single" w:sz="4" w:space="1" w:color="auto"/>
          <w:bottom w:val="single" w:sz="4" w:space="1" w:color="auto"/>
          <w:right w:val="single" w:sz="4" w:space="1" w:color="auto"/>
        </w:pBdr>
        <w:spacing w:before="240"/>
        <w:rPr>
          <w:szCs w:val="40"/>
        </w:rPr>
      </w:pPr>
      <w:r w:rsidRPr="002B38F8">
        <w:rPr>
          <w:szCs w:val="40"/>
        </w:rPr>
        <w:t>АКЦИОНЕРНОГО ОБЩЕСТВА</w:t>
      </w:r>
    </w:p>
    <w:p w:rsidR="0016340A" w:rsidRPr="00125D67" w:rsidRDefault="001F7993">
      <w:pPr>
        <w:pBdr>
          <w:top w:val="single" w:sz="4" w:space="1" w:color="auto"/>
          <w:left w:val="single" w:sz="4" w:space="1" w:color="auto"/>
          <w:bottom w:val="single" w:sz="4" w:space="1" w:color="auto"/>
          <w:right w:val="single" w:sz="4" w:space="1" w:color="auto"/>
        </w:pBdr>
        <w:jc w:val="center"/>
        <w:rPr>
          <w:b/>
          <w:sz w:val="40"/>
          <w:szCs w:val="40"/>
        </w:rPr>
      </w:pPr>
      <w:r w:rsidRPr="002B38F8">
        <w:rPr>
          <w:b/>
          <w:sz w:val="40"/>
          <w:szCs w:val="40"/>
        </w:rPr>
        <w:t>«</w:t>
      </w:r>
      <w:r w:rsidR="002B38F8" w:rsidRPr="002B38F8">
        <w:rPr>
          <w:b/>
          <w:sz w:val="40"/>
          <w:szCs w:val="40"/>
        </w:rPr>
        <w:t>ЮЖНО-САХАЛИНСКИЙ ХЛЕБОКОМБИНАТ</w:t>
      </w:r>
      <w:r w:rsidRPr="002B38F8">
        <w:rPr>
          <w:b/>
          <w:sz w:val="40"/>
          <w:szCs w:val="40"/>
        </w:rPr>
        <w:t>»</w:t>
      </w:r>
    </w:p>
    <w:p w:rsidR="0016340A" w:rsidRPr="00125D67" w:rsidRDefault="0016340A">
      <w:pPr>
        <w:pBdr>
          <w:top w:val="single" w:sz="4" w:space="1" w:color="auto"/>
          <w:left w:val="single" w:sz="4" w:space="1" w:color="auto"/>
          <w:bottom w:val="single" w:sz="4" w:space="1" w:color="auto"/>
          <w:right w:val="single" w:sz="4" w:space="1" w:color="auto"/>
        </w:pBdr>
        <w:jc w:val="center"/>
      </w:pPr>
    </w:p>
    <w:p w:rsidR="0016340A" w:rsidRPr="00125D67" w:rsidRDefault="00EA4BD6">
      <w:pPr>
        <w:pBdr>
          <w:top w:val="single" w:sz="4" w:space="1" w:color="auto"/>
          <w:left w:val="single" w:sz="4" w:space="1" w:color="auto"/>
          <w:bottom w:val="single" w:sz="4" w:space="1" w:color="auto"/>
          <w:right w:val="single" w:sz="4" w:space="1" w:color="auto"/>
        </w:pBdr>
        <w:jc w:val="center"/>
      </w:pPr>
      <w:r>
        <w:t>(</w:t>
      </w:r>
      <w:r w:rsidR="00AF3C26">
        <w:t xml:space="preserve">НОВАЯ </w:t>
      </w:r>
      <w:r w:rsidR="0079613C">
        <w:t>РЕДАКЦИЯ</w:t>
      </w:r>
      <w:r>
        <w:t>)</w:t>
      </w:r>
    </w:p>
    <w:p w:rsidR="0016340A" w:rsidRPr="00125D67" w:rsidRDefault="0016340A">
      <w:pPr>
        <w:pBdr>
          <w:top w:val="single" w:sz="4" w:space="1" w:color="auto"/>
          <w:left w:val="single" w:sz="4" w:space="1" w:color="auto"/>
          <w:bottom w:val="single" w:sz="4" w:space="1" w:color="auto"/>
          <w:right w:val="single" w:sz="4" w:space="1" w:color="auto"/>
        </w:pBdr>
        <w:jc w:val="center"/>
      </w:pPr>
    </w:p>
    <w:p w:rsidR="0016340A" w:rsidRPr="00125D67" w:rsidRDefault="0016340A">
      <w:pPr>
        <w:pBdr>
          <w:top w:val="single" w:sz="4" w:space="1" w:color="auto"/>
          <w:left w:val="single" w:sz="4" w:space="1" w:color="auto"/>
          <w:bottom w:val="single" w:sz="4" w:space="1" w:color="auto"/>
          <w:right w:val="single" w:sz="4" w:space="1" w:color="auto"/>
        </w:pBdr>
        <w:jc w:val="center"/>
      </w:pPr>
    </w:p>
    <w:p w:rsidR="0016340A" w:rsidRPr="00125D67" w:rsidRDefault="0016340A">
      <w:pPr>
        <w:pBdr>
          <w:top w:val="single" w:sz="4" w:space="1" w:color="auto"/>
          <w:left w:val="single" w:sz="4" w:space="1" w:color="auto"/>
          <w:bottom w:val="single" w:sz="4" w:space="1" w:color="auto"/>
          <w:right w:val="single" w:sz="4" w:space="1" w:color="auto"/>
        </w:pBdr>
        <w:jc w:val="center"/>
      </w:pPr>
    </w:p>
    <w:p w:rsidR="0016340A" w:rsidRPr="00125D67" w:rsidRDefault="0016340A">
      <w:pPr>
        <w:pBdr>
          <w:top w:val="single" w:sz="4" w:space="1" w:color="auto"/>
          <w:left w:val="single" w:sz="4" w:space="1" w:color="auto"/>
          <w:bottom w:val="single" w:sz="4" w:space="1" w:color="auto"/>
          <w:right w:val="single" w:sz="4" w:space="1" w:color="auto"/>
        </w:pBdr>
        <w:jc w:val="both"/>
      </w:pPr>
    </w:p>
    <w:p w:rsidR="0016340A" w:rsidRPr="00125D67" w:rsidRDefault="0016340A">
      <w:pPr>
        <w:pBdr>
          <w:top w:val="single" w:sz="4" w:space="1" w:color="auto"/>
          <w:left w:val="single" w:sz="4" w:space="1" w:color="auto"/>
          <w:bottom w:val="single" w:sz="4" w:space="1" w:color="auto"/>
          <w:right w:val="single" w:sz="4" w:space="1" w:color="auto"/>
        </w:pBdr>
        <w:jc w:val="both"/>
      </w:pPr>
    </w:p>
    <w:p w:rsidR="0016340A" w:rsidRPr="00125D67" w:rsidRDefault="0016340A">
      <w:pPr>
        <w:pBdr>
          <w:top w:val="single" w:sz="4" w:space="1" w:color="auto"/>
          <w:left w:val="single" w:sz="4" w:space="1" w:color="auto"/>
          <w:bottom w:val="single" w:sz="4" w:space="1" w:color="auto"/>
          <w:right w:val="single" w:sz="4" w:space="1" w:color="auto"/>
        </w:pBdr>
        <w:jc w:val="both"/>
      </w:pPr>
    </w:p>
    <w:p w:rsidR="0016340A" w:rsidRPr="00125D67" w:rsidRDefault="0016340A">
      <w:pPr>
        <w:pBdr>
          <w:top w:val="single" w:sz="4" w:space="1" w:color="auto"/>
          <w:left w:val="single" w:sz="4" w:space="1" w:color="auto"/>
          <w:bottom w:val="single" w:sz="4" w:space="1" w:color="auto"/>
          <w:right w:val="single" w:sz="4" w:space="1" w:color="auto"/>
        </w:pBdr>
        <w:jc w:val="both"/>
      </w:pPr>
    </w:p>
    <w:p w:rsidR="0016340A" w:rsidRPr="00125D67" w:rsidRDefault="0016340A">
      <w:pPr>
        <w:pBdr>
          <w:top w:val="single" w:sz="4" w:space="1" w:color="auto"/>
          <w:left w:val="single" w:sz="4" w:space="1" w:color="auto"/>
          <w:bottom w:val="single" w:sz="4" w:space="1" w:color="auto"/>
          <w:right w:val="single" w:sz="4" w:space="1" w:color="auto"/>
        </w:pBdr>
        <w:jc w:val="center"/>
      </w:pPr>
    </w:p>
    <w:p w:rsidR="0016340A" w:rsidRPr="00125D67" w:rsidRDefault="0016340A">
      <w:pPr>
        <w:pBdr>
          <w:top w:val="single" w:sz="4" w:space="1" w:color="auto"/>
          <w:left w:val="single" w:sz="4" w:space="1" w:color="auto"/>
          <w:bottom w:val="single" w:sz="4" w:space="1" w:color="auto"/>
          <w:right w:val="single" w:sz="4" w:space="1" w:color="auto"/>
        </w:pBdr>
        <w:jc w:val="center"/>
      </w:pPr>
    </w:p>
    <w:p w:rsidR="0016340A" w:rsidRPr="00125D67" w:rsidRDefault="0016340A">
      <w:pPr>
        <w:pBdr>
          <w:top w:val="single" w:sz="4" w:space="1" w:color="auto"/>
          <w:left w:val="single" w:sz="4" w:space="1" w:color="auto"/>
          <w:bottom w:val="single" w:sz="4" w:space="1" w:color="auto"/>
          <w:right w:val="single" w:sz="4" w:space="1" w:color="auto"/>
        </w:pBdr>
        <w:jc w:val="center"/>
      </w:pPr>
    </w:p>
    <w:p w:rsidR="0016340A" w:rsidRPr="00125D67" w:rsidRDefault="0016340A">
      <w:pPr>
        <w:pBdr>
          <w:top w:val="single" w:sz="4" w:space="1" w:color="auto"/>
          <w:left w:val="single" w:sz="4" w:space="1" w:color="auto"/>
          <w:bottom w:val="single" w:sz="4" w:space="1" w:color="auto"/>
          <w:right w:val="single" w:sz="4" w:space="1" w:color="auto"/>
        </w:pBdr>
        <w:jc w:val="center"/>
      </w:pPr>
    </w:p>
    <w:p w:rsidR="0016340A" w:rsidRPr="00125D67" w:rsidRDefault="0016340A">
      <w:pPr>
        <w:pBdr>
          <w:top w:val="single" w:sz="4" w:space="1" w:color="auto"/>
          <w:left w:val="single" w:sz="4" w:space="1" w:color="auto"/>
          <w:bottom w:val="single" w:sz="4" w:space="1" w:color="auto"/>
          <w:right w:val="single" w:sz="4" w:space="1" w:color="auto"/>
        </w:pBdr>
        <w:jc w:val="center"/>
      </w:pPr>
    </w:p>
    <w:p w:rsidR="0016340A" w:rsidRPr="00125D67" w:rsidRDefault="0016340A">
      <w:pPr>
        <w:pBdr>
          <w:top w:val="single" w:sz="4" w:space="1" w:color="auto"/>
          <w:left w:val="single" w:sz="4" w:space="1" w:color="auto"/>
          <w:bottom w:val="single" w:sz="4" w:space="1" w:color="auto"/>
          <w:right w:val="single" w:sz="4" w:space="1" w:color="auto"/>
        </w:pBdr>
        <w:jc w:val="center"/>
      </w:pPr>
    </w:p>
    <w:p w:rsidR="0016340A" w:rsidRPr="00125D67" w:rsidRDefault="0016340A">
      <w:pPr>
        <w:pBdr>
          <w:top w:val="single" w:sz="4" w:space="1" w:color="auto"/>
          <w:left w:val="single" w:sz="4" w:space="1" w:color="auto"/>
          <w:bottom w:val="single" w:sz="4" w:space="1" w:color="auto"/>
          <w:right w:val="single" w:sz="4" w:space="1" w:color="auto"/>
        </w:pBdr>
        <w:jc w:val="center"/>
      </w:pPr>
    </w:p>
    <w:p w:rsidR="0016340A" w:rsidRPr="00125D67" w:rsidRDefault="0016340A">
      <w:pPr>
        <w:pBdr>
          <w:top w:val="single" w:sz="4" w:space="1" w:color="auto"/>
          <w:left w:val="single" w:sz="4" w:space="1" w:color="auto"/>
          <w:bottom w:val="single" w:sz="4" w:space="1" w:color="auto"/>
          <w:right w:val="single" w:sz="4" w:space="1" w:color="auto"/>
        </w:pBdr>
        <w:jc w:val="center"/>
      </w:pPr>
    </w:p>
    <w:p w:rsidR="0016340A" w:rsidRPr="00125D67" w:rsidRDefault="0016340A">
      <w:pPr>
        <w:pBdr>
          <w:top w:val="single" w:sz="4" w:space="1" w:color="auto"/>
          <w:left w:val="single" w:sz="4" w:space="1" w:color="auto"/>
          <w:bottom w:val="single" w:sz="4" w:space="1" w:color="auto"/>
          <w:right w:val="single" w:sz="4" w:space="1" w:color="auto"/>
        </w:pBdr>
        <w:jc w:val="center"/>
      </w:pPr>
    </w:p>
    <w:p w:rsidR="0016340A" w:rsidRPr="00125D67" w:rsidRDefault="0016340A">
      <w:pPr>
        <w:pBdr>
          <w:top w:val="single" w:sz="4" w:space="1" w:color="auto"/>
          <w:left w:val="single" w:sz="4" w:space="1" w:color="auto"/>
          <w:bottom w:val="single" w:sz="4" w:space="1" w:color="auto"/>
          <w:right w:val="single" w:sz="4" w:space="1" w:color="auto"/>
        </w:pBdr>
        <w:jc w:val="center"/>
      </w:pPr>
    </w:p>
    <w:p w:rsidR="0016340A" w:rsidRPr="00125D67" w:rsidRDefault="0016340A">
      <w:pPr>
        <w:pBdr>
          <w:top w:val="single" w:sz="4" w:space="1" w:color="auto"/>
          <w:left w:val="single" w:sz="4" w:space="1" w:color="auto"/>
          <w:bottom w:val="single" w:sz="4" w:space="1" w:color="auto"/>
          <w:right w:val="single" w:sz="4" w:space="1" w:color="auto"/>
        </w:pBdr>
        <w:jc w:val="center"/>
      </w:pPr>
    </w:p>
    <w:p w:rsidR="0016340A" w:rsidRPr="00125D67" w:rsidRDefault="0016340A">
      <w:pPr>
        <w:pBdr>
          <w:top w:val="single" w:sz="4" w:space="1" w:color="auto"/>
          <w:left w:val="single" w:sz="4" w:space="1" w:color="auto"/>
          <w:bottom w:val="single" w:sz="4" w:space="1" w:color="auto"/>
          <w:right w:val="single" w:sz="4" w:space="1" w:color="auto"/>
        </w:pBdr>
        <w:jc w:val="center"/>
      </w:pPr>
    </w:p>
    <w:p w:rsidR="0016340A" w:rsidRPr="00125D67" w:rsidRDefault="0016340A">
      <w:pPr>
        <w:pBdr>
          <w:top w:val="single" w:sz="4" w:space="1" w:color="auto"/>
          <w:left w:val="single" w:sz="4" w:space="1" w:color="auto"/>
          <w:bottom w:val="single" w:sz="4" w:space="1" w:color="auto"/>
          <w:right w:val="single" w:sz="4" w:space="1" w:color="auto"/>
        </w:pBdr>
        <w:jc w:val="center"/>
      </w:pPr>
    </w:p>
    <w:p w:rsidR="0016340A" w:rsidRPr="00125D67" w:rsidRDefault="0016340A">
      <w:pPr>
        <w:pBdr>
          <w:top w:val="single" w:sz="4" w:space="1" w:color="auto"/>
          <w:left w:val="single" w:sz="4" w:space="1" w:color="auto"/>
          <w:bottom w:val="single" w:sz="4" w:space="1" w:color="auto"/>
          <w:right w:val="single" w:sz="4" w:space="1" w:color="auto"/>
        </w:pBdr>
        <w:jc w:val="center"/>
      </w:pPr>
    </w:p>
    <w:p w:rsidR="0016340A" w:rsidRPr="00125D67" w:rsidRDefault="0016340A">
      <w:pPr>
        <w:pBdr>
          <w:top w:val="single" w:sz="4" w:space="1" w:color="auto"/>
          <w:left w:val="single" w:sz="4" w:space="1" w:color="auto"/>
          <w:bottom w:val="single" w:sz="4" w:space="1" w:color="auto"/>
          <w:right w:val="single" w:sz="4" w:space="1" w:color="auto"/>
        </w:pBdr>
        <w:jc w:val="center"/>
      </w:pPr>
    </w:p>
    <w:p w:rsidR="0016340A" w:rsidRPr="00125D67" w:rsidRDefault="0016340A">
      <w:pPr>
        <w:pBdr>
          <w:top w:val="single" w:sz="4" w:space="1" w:color="auto"/>
          <w:left w:val="single" w:sz="4" w:space="1" w:color="auto"/>
          <w:bottom w:val="single" w:sz="4" w:space="1" w:color="auto"/>
          <w:right w:val="single" w:sz="4" w:space="1" w:color="auto"/>
        </w:pBdr>
        <w:jc w:val="center"/>
      </w:pPr>
    </w:p>
    <w:p w:rsidR="0016340A" w:rsidRPr="00125D67" w:rsidRDefault="0016340A">
      <w:pPr>
        <w:pBdr>
          <w:top w:val="single" w:sz="4" w:space="1" w:color="auto"/>
          <w:left w:val="single" w:sz="4" w:space="1" w:color="auto"/>
          <w:bottom w:val="single" w:sz="4" w:space="1" w:color="auto"/>
          <w:right w:val="single" w:sz="4" w:space="1" w:color="auto"/>
        </w:pBdr>
        <w:jc w:val="center"/>
      </w:pPr>
    </w:p>
    <w:p w:rsidR="0016340A" w:rsidRDefault="0016340A">
      <w:pPr>
        <w:pBdr>
          <w:top w:val="single" w:sz="4" w:space="1" w:color="auto"/>
          <w:left w:val="single" w:sz="4" w:space="1" w:color="auto"/>
          <w:bottom w:val="single" w:sz="4" w:space="1" w:color="auto"/>
          <w:right w:val="single" w:sz="4" w:space="1" w:color="auto"/>
        </w:pBdr>
        <w:jc w:val="center"/>
      </w:pPr>
    </w:p>
    <w:p w:rsidR="00125D67" w:rsidRDefault="00125D67">
      <w:pPr>
        <w:pBdr>
          <w:top w:val="single" w:sz="4" w:space="1" w:color="auto"/>
          <w:left w:val="single" w:sz="4" w:space="1" w:color="auto"/>
          <w:bottom w:val="single" w:sz="4" w:space="1" w:color="auto"/>
          <w:right w:val="single" w:sz="4" w:space="1" w:color="auto"/>
        </w:pBdr>
        <w:jc w:val="center"/>
      </w:pPr>
    </w:p>
    <w:p w:rsidR="00125D67" w:rsidRPr="00125D67" w:rsidRDefault="00125D67">
      <w:pPr>
        <w:pBdr>
          <w:top w:val="single" w:sz="4" w:space="1" w:color="auto"/>
          <w:left w:val="single" w:sz="4" w:space="1" w:color="auto"/>
          <w:bottom w:val="single" w:sz="4" w:space="1" w:color="auto"/>
          <w:right w:val="single" w:sz="4" w:space="1" w:color="auto"/>
        </w:pBdr>
        <w:jc w:val="center"/>
      </w:pPr>
    </w:p>
    <w:p w:rsidR="0016340A" w:rsidRPr="00125D67" w:rsidRDefault="0016340A">
      <w:pPr>
        <w:pStyle w:val="3"/>
        <w:pBdr>
          <w:top w:val="single" w:sz="4" w:space="1" w:color="auto"/>
          <w:left w:val="single" w:sz="4" w:space="1" w:color="auto"/>
          <w:bottom w:val="single" w:sz="4" w:space="1" w:color="auto"/>
          <w:right w:val="single" w:sz="4" w:space="1" w:color="auto"/>
        </w:pBdr>
        <w:rPr>
          <w:sz w:val="20"/>
        </w:rPr>
      </w:pPr>
    </w:p>
    <w:p w:rsidR="00B647BC" w:rsidRPr="00125D67" w:rsidRDefault="00B647BC">
      <w:pPr>
        <w:pStyle w:val="3"/>
        <w:pBdr>
          <w:top w:val="single" w:sz="4" w:space="1" w:color="auto"/>
          <w:left w:val="single" w:sz="4" w:space="1" w:color="auto"/>
          <w:bottom w:val="single" w:sz="4" w:space="1" w:color="auto"/>
          <w:right w:val="single" w:sz="4" w:space="1" w:color="auto"/>
        </w:pBdr>
        <w:rPr>
          <w:sz w:val="20"/>
        </w:rPr>
      </w:pPr>
    </w:p>
    <w:p w:rsidR="00B647BC" w:rsidRPr="00125D67" w:rsidRDefault="00B647BC">
      <w:pPr>
        <w:pStyle w:val="3"/>
        <w:pBdr>
          <w:top w:val="single" w:sz="4" w:space="1" w:color="auto"/>
          <w:left w:val="single" w:sz="4" w:space="1" w:color="auto"/>
          <w:bottom w:val="single" w:sz="4" w:space="1" w:color="auto"/>
          <w:right w:val="single" w:sz="4" w:space="1" w:color="auto"/>
        </w:pBdr>
        <w:rPr>
          <w:sz w:val="20"/>
        </w:rPr>
      </w:pPr>
    </w:p>
    <w:p w:rsidR="0016340A" w:rsidRPr="00125D67" w:rsidRDefault="001F7993">
      <w:pPr>
        <w:pStyle w:val="3"/>
        <w:pBdr>
          <w:top w:val="single" w:sz="4" w:space="1" w:color="auto"/>
          <w:left w:val="single" w:sz="4" w:space="1" w:color="auto"/>
          <w:bottom w:val="single" w:sz="4" w:space="1" w:color="auto"/>
          <w:right w:val="single" w:sz="4" w:space="1" w:color="auto"/>
        </w:pBdr>
        <w:rPr>
          <w:sz w:val="20"/>
        </w:rPr>
      </w:pPr>
      <w:r>
        <w:rPr>
          <w:sz w:val="20"/>
        </w:rPr>
        <w:t xml:space="preserve">Сахалинская область, </w:t>
      </w:r>
      <w:r w:rsidR="00435E9D">
        <w:rPr>
          <w:sz w:val="20"/>
        </w:rPr>
        <w:t>г. Южно-Сахалинск</w:t>
      </w:r>
    </w:p>
    <w:p w:rsidR="0016340A" w:rsidRPr="00125D67" w:rsidRDefault="0016340A">
      <w:pPr>
        <w:pBdr>
          <w:top w:val="single" w:sz="4" w:space="1" w:color="auto"/>
          <w:left w:val="single" w:sz="4" w:space="1" w:color="auto"/>
          <w:bottom w:val="single" w:sz="4" w:space="1" w:color="auto"/>
          <w:right w:val="single" w:sz="4" w:space="1" w:color="auto"/>
        </w:pBdr>
        <w:jc w:val="center"/>
      </w:pPr>
      <w:r w:rsidRPr="00125D67">
        <w:t>20</w:t>
      </w:r>
      <w:r w:rsidR="004423A9" w:rsidRPr="00125D67">
        <w:t>1</w:t>
      </w:r>
      <w:r w:rsidR="00A87E8B">
        <w:t>9</w:t>
      </w:r>
      <w:r w:rsidRPr="00125D67">
        <w:t xml:space="preserve"> год</w:t>
      </w:r>
    </w:p>
    <w:p w:rsidR="0016340A" w:rsidRPr="00125D67" w:rsidRDefault="0016340A" w:rsidP="00A3522A">
      <w:pPr>
        <w:pStyle w:val="a5"/>
        <w:spacing w:before="0"/>
        <w:jc w:val="center"/>
        <w:rPr>
          <w:b/>
          <w:i w:val="0"/>
          <w:sz w:val="20"/>
        </w:rPr>
      </w:pPr>
      <w:r w:rsidRPr="00125D67">
        <w:rPr>
          <w:sz w:val="20"/>
        </w:rPr>
        <w:br w:type="page"/>
      </w:r>
      <w:r w:rsidRPr="00125D67">
        <w:rPr>
          <w:b/>
          <w:i w:val="0"/>
          <w:sz w:val="20"/>
        </w:rPr>
        <w:lastRenderedPageBreak/>
        <w:t>1. ОБЩИЕ ПОЛОЖЕНИЯ</w:t>
      </w:r>
    </w:p>
    <w:p w:rsidR="00484834" w:rsidRPr="00B71EFD" w:rsidRDefault="008A1FBE" w:rsidP="001F7993">
      <w:pPr>
        <w:pStyle w:val="ConsNormal"/>
        <w:widowControl/>
        <w:numPr>
          <w:ilvl w:val="0"/>
          <w:numId w:val="18"/>
        </w:numPr>
        <w:jc w:val="both"/>
        <w:rPr>
          <w:rFonts w:ascii="Times New Roman" w:hAnsi="Times New Roman"/>
          <w:spacing w:val="-2"/>
          <w:sz w:val="20"/>
        </w:rPr>
      </w:pPr>
      <w:r w:rsidRPr="00B71EFD">
        <w:rPr>
          <w:rFonts w:ascii="Times New Roman" w:hAnsi="Times New Roman"/>
          <w:spacing w:val="-2"/>
          <w:sz w:val="20"/>
        </w:rPr>
        <w:t>Акционерное общество «</w:t>
      </w:r>
      <w:r w:rsidR="00873A00" w:rsidRPr="00B71EFD">
        <w:rPr>
          <w:rFonts w:ascii="Times New Roman" w:hAnsi="Times New Roman"/>
          <w:spacing w:val="-2"/>
          <w:sz w:val="20"/>
        </w:rPr>
        <w:t>Южно-Сахалинский хлебокомбинат</w:t>
      </w:r>
      <w:r w:rsidRPr="00B71EFD">
        <w:rPr>
          <w:rFonts w:ascii="Times New Roman" w:hAnsi="Times New Roman"/>
          <w:spacing w:val="-2"/>
          <w:sz w:val="20"/>
        </w:rPr>
        <w:t xml:space="preserve">», </w:t>
      </w:r>
      <w:r w:rsidRPr="00B71EFD">
        <w:rPr>
          <w:rFonts w:ascii="Times New Roman" w:hAnsi="Times New Roman"/>
          <w:spacing w:val="-2"/>
        </w:rPr>
        <w:t>именуемое в дальнейшем Общество, учреждено в соответствии с Указом Президента Российской Федерации от 01.07.1992 г. № 721 «Об организационных мерах по преобразованию государственных предприятий в акционерные общества» и зарегистрировано администрацией г. Южно-Сахалинска от 2</w:t>
      </w:r>
      <w:r w:rsidR="00873A00" w:rsidRPr="00B71EFD">
        <w:rPr>
          <w:rFonts w:ascii="Times New Roman" w:hAnsi="Times New Roman"/>
          <w:spacing w:val="-2"/>
        </w:rPr>
        <w:t>8</w:t>
      </w:r>
      <w:r w:rsidRPr="00B71EFD">
        <w:rPr>
          <w:rFonts w:ascii="Times New Roman" w:hAnsi="Times New Roman"/>
          <w:spacing w:val="-2"/>
        </w:rPr>
        <w:t>.0</w:t>
      </w:r>
      <w:r w:rsidR="00873A00" w:rsidRPr="00B71EFD">
        <w:rPr>
          <w:rFonts w:ascii="Times New Roman" w:hAnsi="Times New Roman"/>
          <w:spacing w:val="-2"/>
        </w:rPr>
        <w:t>4</w:t>
      </w:r>
      <w:r w:rsidRPr="00B71EFD">
        <w:rPr>
          <w:rFonts w:ascii="Times New Roman" w:hAnsi="Times New Roman"/>
          <w:spacing w:val="-2"/>
        </w:rPr>
        <w:t>.199</w:t>
      </w:r>
      <w:r w:rsidR="00873A00" w:rsidRPr="00B71EFD">
        <w:rPr>
          <w:rFonts w:ascii="Times New Roman" w:hAnsi="Times New Roman"/>
          <w:spacing w:val="-2"/>
        </w:rPr>
        <w:t>5</w:t>
      </w:r>
      <w:r w:rsidRPr="00B71EFD">
        <w:rPr>
          <w:rFonts w:ascii="Times New Roman" w:hAnsi="Times New Roman"/>
          <w:spacing w:val="-2"/>
        </w:rPr>
        <w:t xml:space="preserve"> г. № </w:t>
      </w:r>
      <w:r w:rsidR="00873A00" w:rsidRPr="00B71EFD">
        <w:rPr>
          <w:rFonts w:ascii="Times New Roman" w:hAnsi="Times New Roman"/>
          <w:spacing w:val="-2"/>
        </w:rPr>
        <w:t>232</w:t>
      </w:r>
      <w:r w:rsidRPr="00B71EFD">
        <w:rPr>
          <w:rFonts w:ascii="Times New Roman" w:hAnsi="Times New Roman"/>
          <w:spacing w:val="-2"/>
        </w:rPr>
        <w:t xml:space="preserve"> и </w:t>
      </w:r>
      <w:r w:rsidRPr="00B71EFD">
        <w:rPr>
          <w:rFonts w:ascii="Times New Roman" w:hAnsi="Times New Roman"/>
          <w:spacing w:val="-2"/>
          <w:sz w:val="20"/>
        </w:rPr>
        <w:t xml:space="preserve">внесено в Единый государственный реестр юридических лиц Межрайонной инспекцией министерства Российской Федерации по налогам и сборам № 1 по Сахалинской области </w:t>
      </w:r>
      <w:r w:rsidR="00873A00" w:rsidRPr="00B71EFD">
        <w:rPr>
          <w:rFonts w:ascii="Times New Roman" w:hAnsi="Times New Roman"/>
          <w:spacing w:val="-2"/>
          <w:sz w:val="20"/>
        </w:rPr>
        <w:t>17</w:t>
      </w:r>
      <w:r w:rsidRPr="00B71EFD">
        <w:rPr>
          <w:rFonts w:ascii="Times New Roman" w:hAnsi="Times New Roman"/>
          <w:spacing w:val="-2"/>
          <w:sz w:val="20"/>
        </w:rPr>
        <w:t>.0</w:t>
      </w:r>
      <w:r w:rsidR="00873A00" w:rsidRPr="00B71EFD">
        <w:rPr>
          <w:rFonts w:ascii="Times New Roman" w:hAnsi="Times New Roman"/>
          <w:spacing w:val="-2"/>
          <w:sz w:val="20"/>
        </w:rPr>
        <w:t>9</w:t>
      </w:r>
      <w:r w:rsidRPr="00B71EFD">
        <w:rPr>
          <w:rFonts w:ascii="Times New Roman" w:hAnsi="Times New Roman"/>
          <w:spacing w:val="-2"/>
          <w:sz w:val="20"/>
        </w:rPr>
        <w:t>.2002 г. за основным государственным регистрационным номером 102650052</w:t>
      </w:r>
      <w:r w:rsidR="00873A00" w:rsidRPr="00B71EFD">
        <w:rPr>
          <w:rFonts w:ascii="Times New Roman" w:hAnsi="Times New Roman"/>
          <w:spacing w:val="-2"/>
          <w:sz w:val="20"/>
        </w:rPr>
        <w:t>3840</w:t>
      </w:r>
      <w:r w:rsidR="001F7993" w:rsidRPr="00B71EFD">
        <w:rPr>
          <w:rFonts w:ascii="Times New Roman" w:hAnsi="Times New Roman"/>
          <w:spacing w:val="-2"/>
          <w:sz w:val="20"/>
        </w:rPr>
        <w:t>.</w:t>
      </w:r>
    </w:p>
    <w:p w:rsidR="00AF3C26" w:rsidRPr="008977B1" w:rsidRDefault="00AF3C26" w:rsidP="00AF3C26">
      <w:pPr>
        <w:pStyle w:val="ConsNormal"/>
        <w:widowControl/>
        <w:numPr>
          <w:ilvl w:val="0"/>
          <w:numId w:val="18"/>
        </w:numPr>
        <w:jc w:val="both"/>
        <w:rPr>
          <w:rFonts w:ascii="Times New Roman" w:hAnsi="Times New Roman"/>
          <w:spacing w:val="-2"/>
          <w:sz w:val="20"/>
        </w:rPr>
      </w:pPr>
      <w:r w:rsidRPr="008977B1">
        <w:rPr>
          <w:rFonts w:ascii="Times New Roman" w:hAnsi="Times New Roman"/>
          <w:spacing w:val="-2"/>
          <w:sz w:val="20"/>
        </w:rPr>
        <w:t xml:space="preserve">Общество руководствуется в своей деятельности Гражданским кодексом РФ, Федеральным законом от 26 декабря </w:t>
      </w:r>
      <w:smartTag w:uri="urn:schemas-microsoft-com:office:smarttags" w:element="metricconverter">
        <w:smartTagPr>
          <w:attr w:name="ProductID" w:val="1995 г"/>
        </w:smartTagPr>
        <w:r w:rsidRPr="008977B1">
          <w:rPr>
            <w:rFonts w:ascii="Times New Roman" w:hAnsi="Times New Roman"/>
            <w:spacing w:val="-2"/>
            <w:sz w:val="20"/>
          </w:rPr>
          <w:t>1995 г</w:t>
        </w:r>
      </w:smartTag>
      <w:r w:rsidRPr="008977B1">
        <w:rPr>
          <w:rFonts w:ascii="Times New Roman" w:hAnsi="Times New Roman"/>
          <w:spacing w:val="-2"/>
          <w:sz w:val="20"/>
        </w:rPr>
        <w:t>. № 208-ФЗ «Об акционерных обществах»</w:t>
      </w:r>
      <w:r w:rsidR="004E3A4F">
        <w:rPr>
          <w:rFonts w:ascii="Times New Roman" w:hAnsi="Times New Roman"/>
          <w:spacing w:val="-2"/>
          <w:sz w:val="20"/>
        </w:rPr>
        <w:t xml:space="preserve"> (</w:t>
      </w:r>
      <w:r w:rsidR="004E3A4F" w:rsidRPr="00813F6E">
        <w:rPr>
          <w:rFonts w:ascii="Times New Roman" w:hAnsi="Times New Roman"/>
        </w:rPr>
        <w:t>ФЗ «Об АО»</w:t>
      </w:r>
      <w:r w:rsidR="004E3A4F">
        <w:rPr>
          <w:rFonts w:ascii="Times New Roman" w:hAnsi="Times New Roman"/>
        </w:rPr>
        <w:t>)</w:t>
      </w:r>
      <w:r w:rsidR="004E3A4F" w:rsidRPr="00813F6E">
        <w:rPr>
          <w:rFonts w:ascii="Times New Roman" w:hAnsi="Times New Roman"/>
        </w:rPr>
        <w:t xml:space="preserve"> </w:t>
      </w:r>
      <w:r w:rsidRPr="008977B1">
        <w:rPr>
          <w:rFonts w:ascii="Times New Roman" w:hAnsi="Times New Roman"/>
          <w:spacing w:val="-2"/>
          <w:sz w:val="20"/>
        </w:rPr>
        <w:t>и настоящим уставом.</w:t>
      </w:r>
    </w:p>
    <w:p w:rsidR="00D62967" w:rsidRPr="00125D67" w:rsidRDefault="00D62967" w:rsidP="003F2392">
      <w:pPr>
        <w:pStyle w:val="ConsNormal"/>
        <w:widowControl/>
        <w:numPr>
          <w:ilvl w:val="0"/>
          <w:numId w:val="18"/>
        </w:numPr>
        <w:jc w:val="both"/>
        <w:rPr>
          <w:rFonts w:ascii="Times New Roman" w:hAnsi="Times New Roman"/>
          <w:sz w:val="20"/>
        </w:rPr>
      </w:pPr>
      <w:r w:rsidRPr="00125D67">
        <w:rPr>
          <w:rFonts w:ascii="Times New Roman" w:hAnsi="Times New Roman"/>
          <w:sz w:val="20"/>
        </w:rPr>
        <w:t>Фирменное наименование Общества на русском языке:</w:t>
      </w:r>
    </w:p>
    <w:p w:rsidR="004D11AE" w:rsidRDefault="004D11AE" w:rsidP="004D11AE">
      <w:pPr>
        <w:ind w:left="456"/>
        <w:rPr>
          <w:b/>
          <w:i/>
        </w:rPr>
      </w:pPr>
      <w:r>
        <w:t xml:space="preserve">полное – </w:t>
      </w:r>
      <w:r>
        <w:rPr>
          <w:b/>
          <w:iCs/>
          <w:color w:val="000000"/>
        </w:rPr>
        <w:t xml:space="preserve">Акционерное общество </w:t>
      </w:r>
      <w:r>
        <w:rPr>
          <w:b/>
          <w:iCs/>
        </w:rPr>
        <w:t>«</w:t>
      </w:r>
      <w:r w:rsidR="00873A00">
        <w:rPr>
          <w:b/>
          <w:iCs/>
        </w:rPr>
        <w:t>Южно-Сахалинский хлебокомбинат</w:t>
      </w:r>
      <w:r>
        <w:rPr>
          <w:b/>
          <w:iCs/>
        </w:rPr>
        <w:t>»</w:t>
      </w:r>
    </w:p>
    <w:p w:rsidR="004D11AE" w:rsidRDefault="004D11AE" w:rsidP="004D11AE">
      <w:pPr>
        <w:ind w:left="456"/>
        <w:rPr>
          <w:iCs/>
        </w:rPr>
      </w:pPr>
      <w:r>
        <w:t xml:space="preserve">сокращённое – </w:t>
      </w:r>
      <w:r>
        <w:rPr>
          <w:b/>
          <w:iCs/>
          <w:color w:val="000000"/>
        </w:rPr>
        <w:t>АО «</w:t>
      </w:r>
      <w:r w:rsidR="00873A00">
        <w:rPr>
          <w:b/>
          <w:iCs/>
        </w:rPr>
        <w:t>Южно-Сахалинский хлебокомбинат</w:t>
      </w:r>
      <w:r>
        <w:rPr>
          <w:b/>
          <w:iCs/>
          <w:color w:val="000000"/>
        </w:rPr>
        <w:t>»</w:t>
      </w:r>
    </w:p>
    <w:p w:rsidR="00006351" w:rsidRPr="00395093" w:rsidRDefault="00006351" w:rsidP="007422C7">
      <w:pPr>
        <w:pStyle w:val="a3"/>
        <w:numPr>
          <w:ilvl w:val="0"/>
          <w:numId w:val="19"/>
        </w:numPr>
        <w:jc w:val="both"/>
        <w:rPr>
          <w:rFonts w:ascii="Times New Roman" w:hAnsi="Times New Roman"/>
          <w:b/>
          <w:iCs/>
        </w:rPr>
      </w:pPr>
      <w:r w:rsidRPr="00125D67">
        <w:rPr>
          <w:rFonts w:ascii="Times New Roman" w:hAnsi="Times New Roman"/>
        </w:rPr>
        <w:t xml:space="preserve">Место нахождения Общества: </w:t>
      </w:r>
      <w:r w:rsidR="0025683D">
        <w:rPr>
          <w:rFonts w:ascii="Times New Roman" w:hAnsi="Times New Roman"/>
          <w:b/>
        </w:rPr>
        <w:t>Сахалинская область, г. Южно-Сахалинск</w:t>
      </w:r>
      <w:r w:rsidR="0008352B" w:rsidRPr="00034A47">
        <w:rPr>
          <w:rFonts w:ascii="Times New Roman" w:hAnsi="Times New Roman"/>
        </w:rPr>
        <w:t>.</w:t>
      </w:r>
    </w:p>
    <w:p w:rsidR="001C1DEF" w:rsidRDefault="001C1DEF" w:rsidP="001C1DEF">
      <w:pPr>
        <w:pStyle w:val="a3"/>
        <w:numPr>
          <w:ilvl w:val="0"/>
          <w:numId w:val="19"/>
        </w:numPr>
        <w:jc w:val="both"/>
        <w:rPr>
          <w:rFonts w:ascii="Times New Roman" w:hAnsi="Times New Roman"/>
        </w:rPr>
      </w:pPr>
      <w:r>
        <w:rPr>
          <w:rFonts w:ascii="Times New Roman" w:hAnsi="Times New Roman"/>
        </w:rPr>
        <w:t>Общество является корпоративной коммерческой организацией.</w:t>
      </w:r>
    </w:p>
    <w:p w:rsidR="00006351" w:rsidRDefault="00D62967" w:rsidP="00006351">
      <w:pPr>
        <w:pStyle w:val="a3"/>
        <w:numPr>
          <w:ilvl w:val="0"/>
          <w:numId w:val="19"/>
        </w:numPr>
        <w:jc w:val="both"/>
        <w:rPr>
          <w:rFonts w:ascii="Times New Roman" w:hAnsi="Times New Roman"/>
        </w:rPr>
      </w:pPr>
      <w:r w:rsidRPr="00006351">
        <w:rPr>
          <w:rFonts w:ascii="Times New Roman" w:hAnsi="Times New Roman"/>
        </w:rPr>
        <w:t>Общество вправе в установленном порядке открывать банковские счета на территории Российск</w:t>
      </w:r>
      <w:r w:rsidR="00006351">
        <w:rPr>
          <w:rFonts w:ascii="Times New Roman" w:hAnsi="Times New Roman"/>
        </w:rPr>
        <w:t>ой Федерации и за ее пределами.</w:t>
      </w:r>
    </w:p>
    <w:p w:rsidR="00006351" w:rsidRDefault="00006351" w:rsidP="00006351">
      <w:pPr>
        <w:pStyle w:val="a3"/>
        <w:numPr>
          <w:ilvl w:val="0"/>
          <w:numId w:val="19"/>
        </w:numPr>
        <w:jc w:val="both"/>
        <w:rPr>
          <w:rFonts w:ascii="Times New Roman" w:hAnsi="Times New Roman"/>
        </w:rPr>
      </w:pPr>
      <w:r w:rsidRPr="00006351">
        <w:rPr>
          <w:rFonts w:ascii="Times New Roman" w:hAnsi="Times New Roman"/>
        </w:rPr>
        <w:t xml:space="preserve">Общество </w:t>
      </w:r>
      <w:r w:rsidR="00385FF5">
        <w:rPr>
          <w:rFonts w:ascii="Times New Roman" w:hAnsi="Times New Roman"/>
        </w:rPr>
        <w:t>имеет</w:t>
      </w:r>
      <w:r w:rsidRPr="00006351">
        <w:rPr>
          <w:rFonts w:ascii="Times New Roman" w:hAnsi="Times New Roman"/>
        </w:rPr>
        <w:t xml:space="preserve"> круглую печать, содержащую его полное фирменное наименование на русском языке и указание на место его нахождения. В печати может быть также указано фирменное наименование общества на любом иностранном языке или языке народов Российской Федерации</w:t>
      </w:r>
      <w:r>
        <w:rPr>
          <w:rFonts w:ascii="Times New Roman" w:hAnsi="Times New Roman"/>
        </w:rPr>
        <w:t>.</w:t>
      </w:r>
    </w:p>
    <w:p w:rsidR="00974918" w:rsidRPr="00974918" w:rsidRDefault="00974918" w:rsidP="00006351">
      <w:pPr>
        <w:pStyle w:val="a3"/>
        <w:numPr>
          <w:ilvl w:val="0"/>
          <w:numId w:val="19"/>
        </w:numPr>
        <w:jc w:val="both"/>
        <w:rPr>
          <w:rFonts w:ascii="Times New Roman" w:hAnsi="Times New Roman"/>
        </w:rPr>
      </w:pPr>
      <w:r w:rsidRPr="00974918">
        <w:rPr>
          <w:rFonts w:ascii="Times New Roman" w:hAnsi="Times New Roman"/>
        </w:rPr>
        <w:t>Общество вправе иметь штампы и бланки со своим наименованием, собственную эмблему, а также зарегистрированный в установленном порядке товарный знак и др</w:t>
      </w:r>
      <w:r>
        <w:rPr>
          <w:rFonts w:ascii="Times New Roman" w:hAnsi="Times New Roman"/>
        </w:rPr>
        <w:t>угие средства индивидуализации.</w:t>
      </w:r>
    </w:p>
    <w:p w:rsidR="0016340A" w:rsidRPr="00125D67" w:rsidRDefault="0016340A">
      <w:pPr>
        <w:pStyle w:val="a3"/>
        <w:spacing w:before="120" w:after="120"/>
        <w:jc w:val="center"/>
        <w:rPr>
          <w:rFonts w:ascii="Times New Roman" w:hAnsi="Times New Roman"/>
          <w:b/>
        </w:rPr>
      </w:pPr>
      <w:r w:rsidRPr="00125D67">
        <w:rPr>
          <w:rFonts w:ascii="Times New Roman" w:hAnsi="Times New Roman"/>
          <w:b/>
        </w:rPr>
        <w:t>2. ЦЕЛИ И ПРЕДМЕТ ДЕЯТЕЛЬНОСТИ</w:t>
      </w:r>
    </w:p>
    <w:p w:rsidR="00460794" w:rsidRPr="00460794" w:rsidRDefault="00460794" w:rsidP="00460794">
      <w:pPr>
        <w:pStyle w:val="a3"/>
        <w:numPr>
          <w:ilvl w:val="0"/>
          <w:numId w:val="1"/>
        </w:numPr>
        <w:jc w:val="both"/>
        <w:rPr>
          <w:rFonts w:ascii="Times New Roman" w:hAnsi="Times New Roman"/>
          <w:spacing w:val="-2"/>
        </w:rPr>
      </w:pPr>
      <w:r w:rsidRPr="00460794">
        <w:rPr>
          <w:rFonts w:ascii="Times New Roman" w:hAnsi="Times New Roman"/>
          <w:spacing w:val="-2"/>
        </w:rPr>
        <w:t>Целями  деятельности  Общества  являются  расширение  рынка товаров и услуг, а также извлечение прибыли.</w:t>
      </w:r>
    </w:p>
    <w:p w:rsidR="00460794" w:rsidRDefault="00460794" w:rsidP="00460794">
      <w:pPr>
        <w:pStyle w:val="a3"/>
        <w:numPr>
          <w:ilvl w:val="0"/>
          <w:numId w:val="1"/>
        </w:numPr>
        <w:jc w:val="both"/>
        <w:rPr>
          <w:rFonts w:ascii="Times New Roman" w:hAnsi="Times New Roman"/>
        </w:rPr>
      </w:pPr>
      <w:r>
        <w:rPr>
          <w:rFonts w:ascii="Times New Roman" w:hAnsi="Times New Roman"/>
        </w:rPr>
        <w:t>Основными видами деятельности Общества являются:</w:t>
      </w:r>
    </w:p>
    <w:p w:rsidR="001D0744" w:rsidRPr="00DF06AB" w:rsidRDefault="001D0744" w:rsidP="00252F80">
      <w:pPr>
        <w:pStyle w:val="a9"/>
        <w:numPr>
          <w:ilvl w:val="0"/>
          <w:numId w:val="35"/>
        </w:numPr>
        <w:spacing w:line="220" w:lineRule="exact"/>
        <w:ind w:right="-5"/>
        <w:rPr>
          <w:bCs/>
        </w:rPr>
      </w:pPr>
      <w:r>
        <w:rPr>
          <w:bCs/>
        </w:rPr>
        <w:t>п</w:t>
      </w:r>
      <w:r w:rsidRPr="00CD0E34">
        <w:rPr>
          <w:bCs/>
        </w:rPr>
        <w:t>роизводство хлеба и мучных кондитерских изделий</w:t>
      </w:r>
      <w:r w:rsidRPr="00DF06AB">
        <w:rPr>
          <w:bCs/>
        </w:rPr>
        <w:t>;</w:t>
      </w:r>
    </w:p>
    <w:p w:rsidR="001D0744" w:rsidRPr="00DF06AB" w:rsidRDefault="001D0744" w:rsidP="00252F80">
      <w:pPr>
        <w:pStyle w:val="a9"/>
        <w:numPr>
          <w:ilvl w:val="0"/>
          <w:numId w:val="34"/>
        </w:numPr>
        <w:spacing w:line="220" w:lineRule="exact"/>
        <w:ind w:right="-5"/>
        <w:rPr>
          <w:bCs/>
        </w:rPr>
      </w:pPr>
      <w:r w:rsidRPr="00DF06AB">
        <w:rPr>
          <w:bCs/>
        </w:rPr>
        <w:t>реализация продукции собственного производства и других товаров.</w:t>
      </w:r>
    </w:p>
    <w:p w:rsidR="001D0744" w:rsidRDefault="001D0744" w:rsidP="00252F80">
      <w:pPr>
        <w:pStyle w:val="a3"/>
        <w:numPr>
          <w:ilvl w:val="0"/>
          <w:numId w:val="33"/>
        </w:numPr>
        <w:spacing w:line="220" w:lineRule="exact"/>
        <w:jc w:val="both"/>
        <w:rPr>
          <w:rFonts w:ascii="Times New Roman" w:hAnsi="Times New Roman"/>
        </w:rPr>
      </w:pPr>
      <w:r>
        <w:rPr>
          <w:rFonts w:ascii="Times New Roman" w:hAnsi="Times New Roman"/>
        </w:rPr>
        <w:t>организация торговли (оптовой, розничной, коммерческой, аукционной, комиссионной), создание сети торговых учреждений и их эксплуатация;</w:t>
      </w:r>
    </w:p>
    <w:p w:rsidR="001D0744" w:rsidRDefault="001D0744" w:rsidP="00252F80">
      <w:pPr>
        <w:pStyle w:val="a3"/>
        <w:numPr>
          <w:ilvl w:val="0"/>
          <w:numId w:val="33"/>
        </w:numPr>
        <w:spacing w:line="220" w:lineRule="exact"/>
        <w:jc w:val="both"/>
        <w:rPr>
          <w:rFonts w:ascii="Times New Roman" w:hAnsi="Times New Roman"/>
        </w:rPr>
      </w:pPr>
      <w:r>
        <w:rPr>
          <w:rFonts w:ascii="Times New Roman" w:hAnsi="Times New Roman"/>
        </w:rPr>
        <w:t>сдача внаем собственного нежилого недвижимого имущества.</w:t>
      </w:r>
    </w:p>
    <w:p w:rsidR="00460794" w:rsidRPr="00F85B01" w:rsidRDefault="00385FF5" w:rsidP="00460794">
      <w:pPr>
        <w:pStyle w:val="a3"/>
        <w:numPr>
          <w:ilvl w:val="0"/>
          <w:numId w:val="13"/>
        </w:numPr>
        <w:jc w:val="both"/>
        <w:rPr>
          <w:rFonts w:ascii="Times New Roman" w:hAnsi="Times New Roman"/>
          <w:spacing w:val="-2"/>
        </w:rPr>
      </w:pPr>
      <w:r w:rsidRPr="00312EA7">
        <w:rPr>
          <w:rFonts w:ascii="Times New Roman" w:hAnsi="Times New Roman"/>
        </w:rPr>
        <w:t xml:space="preserve">В случаях, предусмотренных законом, </w:t>
      </w:r>
      <w:r>
        <w:rPr>
          <w:rFonts w:ascii="Times New Roman" w:hAnsi="Times New Roman"/>
        </w:rPr>
        <w:t>Общество</w:t>
      </w:r>
      <w:r w:rsidRPr="00312EA7">
        <w:rPr>
          <w:rFonts w:ascii="Times New Roman" w:hAnsi="Times New Roman"/>
        </w:rPr>
        <w:t xml:space="preserve">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r w:rsidR="00460794" w:rsidRPr="00F85B01">
        <w:rPr>
          <w:rFonts w:ascii="Times New Roman" w:hAnsi="Times New Roman"/>
          <w:spacing w:val="-2"/>
        </w:rPr>
        <w:t>.</w:t>
      </w:r>
    </w:p>
    <w:p w:rsidR="00460794" w:rsidRDefault="00460794" w:rsidP="00460794">
      <w:pPr>
        <w:pStyle w:val="a3"/>
        <w:ind w:left="454" w:firstLine="153"/>
        <w:jc w:val="both"/>
        <w:rPr>
          <w:rFonts w:ascii="Times New Roman" w:hAnsi="Times New Roman"/>
        </w:rPr>
      </w:pPr>
      <w:r>
        <w:rPr>
          <w:rFonts w:ascii="Times New Roman" w:hAnsi="Times New Roman"/>
        </w:rPr>
        <w:t>Общество осуществляет любые виды внешнеэкономической деятельности, не противоречащие действующему законодательству.</w:t>
      </w:r>
    </w:p>
    <w:p w:rsidR="00460794" w:rsidRPr="00F85B01" w:rsidRDefault="00460794" w:rsidP="00460794">
      <w:pPr>
        <w:pStyle w:val="a3"/>
        <w:numPr>
          <w:ilvl w:val="0"/>
          <w:numId w:val="13"/>
        </w:numPr>
        <w:jc w:val="both"/>
        <w:rPr>
          <w:rFonts w:ascii="Times New Roman" w:hAnsi="Times New Roman"/>
          <w:spacing w:val="-2"/>
        </w:rPr>
      </w:pPr>
      <w:r w:rsidRPr="00F85B01">
        <w:rPr>
          <w:rFonts w:ascii="Times New Roman" w:hAnsi="Times New Roman"/>
          <w:spacing w:val="-2"/>
        </w:rPr>
        <w:t>Вмешательство в хозяйственную и иную деятельность Общества со стороны государственных и иных организаций не допускается, если оно не обусловлено их правом по осуществлению контроля за деятельностью Общества.</w:t>
      </w:r>
    </w:p>
    <w:p w:rsidR="00F54C1F" w:rsidRPr="00125D67" w:rsidRDefault="00F54C1F" w:rsidP="00F54C1F">
      <w:pPr>
        <w:pStyle w:val="a3"/>
        <w:spacing w:before="120" w:after="120"/>
        <w:jc w:val="center"/>
        <w:rPr>
          <w:rFonts w:ascii="Times New Roman" w:hAnsi="Times New Roman"/>
          <w:b/>
        </w:rPr>
      </w:pPr>
      <w:r w:rsidRPr="00125D67">
        <w:rPr>
          <w:rFonts w:ascii="Times New Roman" w:hAnsi="Times New Roman"/>
          <w:b/>
        </w:rPr>
        <w:t>3. ПРАВОВОЙ СТАТУС ОБЩЕСТВА</w:t>
      </w:r>
    </w:p>
    <w:p w:rsidR="00385FF5" w:rsidRPr="007424C1" w:rsidRDefault="00385FF5" w:rsidP="00385FF5">
      <w:pPr>
        <w:pStyle w:val="a3"/>
        <w:numPr>
          <w:ilvl w:val="0"/>
          <w:numId w:val="2"/>
        </w:numPr>
        <w:jc w:val="both"/>
        <w:rPr>
          <w:rFonts w:ascii="Times New Roman" w:hAnsi="Times New Roman"/>
        </w:rPr>
      </w:pPr>
      <w:r w:rsidRPr="007424C1">
        <w:rPr>
          <w:rFonts w:ascii="Times New Roman" w:hAnsi="Times New Roman"/>
        </w:rPr>
        <w:t xml:space="preserve">Общество для достижения целей своей деятельности вправе нести обязанности, осуществлять любые имущественные и личные неимущественные права, предоставляемые законодательством акционерным обществам, от своего имени совершать любые допустимые законом сделки, быть истцом и ответчиком в суде. </w:t>
      </w:r>
    </w:p>
    <w:p w:rsidR="00385FF5" w:rsidRPr="00113F41" w:rsidRDefault="00385FF5" w:rsidP="00385FF5">
      <w:pPr>
        <w:pStyle w:val="a3"/>
        <w:numPr>
          <w:ilvl w:val="0"/>
          <w:numId w:val="2"/>
        </w:numPr>
        <w:jc w:val="both"/>
        <w:rPr>
          <w:rFonts w:ascii="Times New Roman" w:hAnsi="Times New Roman"/>
        </w:rPr>
      </w:pPr>
      <w:r w:rsidRPr="00113F41">
        <w:rPr>
          <w:rFonts w:ascii="Times New Roman" w:hAnsi="Times New Roman"/>
        </w:rPr>
        <w:t>Общество считается созданным как юридическое лицо с момента государственной регистрации.</w:t>
      </w:r>
    </w:p>
    <w:p w:rsidR="00385FF5" w:rsidRPr="00125D67" w:rsidRDefault="00385FF5" w:rsidP="00385FF5">
      <w:pPr>
        <w:pStyle w:val="a3"/>
        <w:numPr>
          <w:ilvl w:val="0"/>
          <w:numId w:val="2"/>
        </w:numPr>
        <w:jc w:val="both"/>
        <w:rPr>
          <w:rFonts w:ascii="Times New Roman" w:hAnsi="Times New Roman"/>
        </w:rPr>
      </w:pPr>
      <w:r w:rsidRPr="00125D67">
        <w:rPr>
          <w:rFonts w:ascii="Times New Roman" w:hAnsi="Times New Roman"/>
        </w:rPr>
        <w:t>Общество имеет в собственности обособленное имущество, учитываемое на его самостоятельном балансе.</w:t>
      </w:r>
    </w:p>
    <w:p w:rsidR="00385FF5" w:rsidRPr="00125D67" w:rsidRDefault="00385FF5" w:rsidP="00385FF5">
      <w:pPr>
        <w:pStyle w:val="a3"/>
        <w:numPr>
          <w:ilvl w:val="0"/>
          <w:numId w:val="2"/>
        </w:numPr>
        <w:jc w:val="both"/>
        <w:rPr>
          <w:rFonts w:ascii="Times New Roman" w:hAnsi="Times New Roman"/>
        </w:rPr>
      </w:pPr>
      <w:r w:rsidRPr="00125D67">
        <w:rPr>
          <w:rFonts w:ascii="Times New Roman" w:hAnsi="Times New Roman"/>
        </w:rPr>
        <w:t>Общество несет ответственность по своим обязательствам всем принадлежащим ему имуществом.  Общество не отвечает по обязательствам своих акционеров. Акционеры не отвечают по обязательствам Общества и несут риск убытков в пределах стоимости  принадлежащих им акций.</w:t>
      </w:r>
    </w:p>
    <w:p w:rsidR="00385FF5" w:rsidRPr="00125D67" w:rsidRDefault="00385FF5" w:rsidP="00385FF5">
      <w:pPr>
        <w:pStyle w:val="a3"/>
        <w:ind w:left="454" w:firstLine="266"/>
        <w:jc w:val="both"/>
        <w:rPr>
          <w:rFonts w:ascii="Times New Roman" w:hAnsi="Times New Roman"/>
        </w:rPr>
      </w:pPr>
      <w:r w:rsidRPr="00125D67">
        <w:rPr>
          <w:rFonts w:ascii="Times New Roman" w:hAnsi="Times New Roman"/>
        </w:rPr>
        <w:t>Акционеры, не полностью оплатившие акции, несут солидарную ответственность по обязательствам  Общества  в пределах неоплаченной стоимости принадлежащих им акций.</w:t>
      </w:r>
    </w:p>
    <w:p w:rsidR="00385FF5" w:rsidRPr="00125D67" w:rsidRDefault="00385FF5" w:rsidP="00385FF5">
      <w:pPr>
        <w:pStyle w:val="a3"/>
        <w:numPr>
          <w:ilvl w:val="0"/>
          <w:numId w:val="3"/>
        </w:numPr>
        <w:tabs>
          <w:tab w:val="left" w:pos="851"/>
        </w:tabs>
        <w:jc w:val="both"/>
        <w:rPr>
          <w:rFonts w:ascii="Times New Roman" w:hAnsi="Times New Roman"/>
        </w:rPr>
      </w:pPr>
      <w:r w:rsidRPr="00125D67">
        <w:rPr>
          <w:rFonts w:ascii="Times New Roman" w:hAnsi="Times New Roman"/>
        </w:rPr>
        <w:t xml:space="preserve">Если несостоятельность (банкротство) Общества вызвана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 на указанных акционеров или других лиц, в случае недостаточности имущества Общества, может быть возложена субсидиарная ответственность по его обязательствам. </w:t>
      </w:r>
    </w:p>
    <w:p w:rsidR="00385FF5" w:rsidRPr="00D16A59" w:rsidRDefault="00385FF5" w:rsidP="00385FF5">
      <w:pPr>
        <w:pStyle w:val="a3"/>
        <w:numPr>
          <w:ilvl w:val="0"/>
          <w:numId w:val="3"/>
        </w:numPr>
        <w:jc w:val="both"/>
        <w:rPr>
          <w:rFonts w:ascii="Times New Roman" w:hAnsi="Times New Roman"/>
        </w:rPr>
      </w:pPr>
      <w:r w:rsidRPr="00D16A59">
        <w:rPr>
          <w:rFonts w:ascii="Times New Roman" w:hAnsi="Times New Roman"/>
        </w:rPr>
        <w:t>Общество может создавать самостоятельно и совместно с другими юридическими лицами и гражданами на территории РФ юридические лица в любых допустимых законом организационно-правовых формах. Общество  вправе иметь дочерние и зависимые общества с правами юридического лица.</w:t>
      </w:r>
    </w:p>
    <w:p w:rsidR="00385FF5" w:rsidRPr="00A866C2" w:rsidRDefault="00385FF5" w:rsidP="00385FF5">
      <w:pPr>
        <w:pStyle w:val="a3"/>
        <w:numPr>
          <w:ilvl w:val="0"/>
          <w:numId w:val="3"/>
        </w:numPr>
        <w:jc w:val="both"/>
        <w:rPr>
          <w:rFonts w:ascii="Times New Roman" w:hAnsi="Times New Roman"/>
          <w:spacing w:val="-8"/>
        </w:rPr>
      </w:pPr>
      <w:r w:rsidRPr="00A866C2">
        <w:rPr>
          <w:rFonts w:ascii="Times New Roman" w:hAnsi="Times New Roman"/>
          <w:spacing w:val="-8"/>
        </w:rPr>
        <w:t xml:space="preserve">Общество может создавать филиалы и открывать представительства на территории Российской Федерации и за рубежом. </w:t>
      </w:r>
    </w:p>
    <w:p w:rsidR="00385FF5" w:rsidRDefault="00385FF5" w:rsidP="00385FF5">
      <w:pPr>
        <w:pStyle w:val="a3"/>
        <w:ind w:left="454" w:firstLine="266"/>
        <w:jc w:val="both"/>
        <w:rPr>
          <w:rFonts w:ascii="Times New Roman" w:hAnsi="Times New Roman"/>
        </w:rPr>
      </w:pPr>
      <w:r w:rsidRPr="00125D67">
        <w:rPr>
          <w:rFonts w:ascii="Times New Roman" w:hAnsi="Times New Roman"/>
        </w:rPr>
        <w:t>Создание филиалов и представительств регулируется законодательством Российской Федерации и соответствующих государств.</w:t>
      </w:r>
    </w:p>
    <w:p w:rsidR="00385FF5" w:rsidRDefault="00385FF5" w:rsidP="00385FF5">
      <w:pPr>
        <w:pStyle w:val="a3"/>
        <w:ind w:left="454" w:firstLine="266"/>
        <w:jc w:val="both"/>
        <w:rPr>
          <w:rFonts w:ascii="Times New Roman" w:hAnsi="Times New Roman"/>
        </w:rPr>
      </w:pPr>
      <w:r w:rsidRPr="00125D67">
        <w:rPr>
          <w:rFonts w:ascii="Times New Roman" w:hAnsi="Times New Roman"/>
        </w:rPr>
        <w:t>Филиалы и представительства не являются юридическими лицами и наделяются основными и оборотными средствами за счет Общества.</w:t>
      </w:r>
    </w:p>
    <w:p w:rsidR="00385FF5" w:rsidRPr="0040215F" w:rsidRDefault="00385FF5" w:rsidP="00385FF5">
      <w:pPr>
        <w:pStyle w:val="a3"/>
        <w:ind w:left="454" w:firstLine="266"/>
        <w:jc w:val="both"/>
        <w:rPr>
          <w:rFonts w:ascii="Times New Roman" w:hAnsi="Times New Roman"/>
          <w:spacing w:val="-6"/>
        </w:rPr>
      </w:pPr>
      <w:r w:rsidRPr="00C27B60">
        <w:rPr>
          <w:rFonts w:ascii="Times New Roman" w:hAnsi="Times New Roman"/>
          <w:spacing w:val="-6"/>
        </w:rPr>
        <w:t xml:space="preserve">Филиалы и представительства осуществляют деятельность от имени Общества. Общество несет ответственность за деятельность своих филиалов и представительств. Руководители филиалов и представительств назначаются генеральным директором Общества и действуют на основании выданных доверенностей. Доверенности </w:t>
      </w:r>
      <w:r w:rsidRPr="0040215F">
        <w:rPr>
          <w:rFonts w:ascii="Times New Roman" w:hAnsi="Times New Roman"/>
          <w:spacing w:val="-6"/>
        </w:rPr>
        <w:t>руководителям филиалов и представительств от имени Общества выдает генеральный директор или лицо, его замещающее.</w:t>
      </w:r>
    </w:p>
    <w:p w:rsidR="00385FF5" w:rsidRPr="001F3C3A" w:rsidRDefault="00385FF5" w:rsidP="00385FF5">
      <w:pPr>
        <w:pStyle w:val="a3"/>
        <w:numPr>
          <w:ilvl w:val="0"/>
          <w:numId w:val="3"/>
        </w:numPr>
        <w:jc w:val="both"/>
        <w:rPr>
          <w:rFonts w:ascii="Times New Roman" w:hAnsi="Times New Roman"/>
        </w:rPr>
      </w:pPr>
      <w:r w:rsidRPr="0040215F">
        <w:rPr>
          <w:rFonts w:ascii="Times New Roman" w:hAnsi="Times New Roman"/>
        </w:rPr>
        <w:t xml:space="preserve">Зависимые и дочерние общества на территории Российской Федерации создаются в соответствии с законодательством РФ, а за пределами территории России - в соответствии с законодательством иностранного государства по месту нахождения дочернего или зависимого общества, если иное не предусмотрено </w:t>
      </w:r>
      <w:r w:rsidRPr="0040215F">
        <w:rPr>
          <w:rFonts w:ascii="Times New Roman" w:hAnsi="Times New Roman"/>
        </w:rPr>
        <w:lastRenderedPageBreak/>
        <w:t>международным договором Российской Федерации. Основания, по которым общество признается дочерним (зависимым), устанавливаются законом.</w:t>
      </w:r>
    </w:p>
    <w:p w:rsidR="00385FF5" w:rsidRDefault="00385FF5" w:rsidP="00385FF5">
      <w:pPr>
        <w:pStyle w:val="a3"/>
        <w:ind w:left="454" w:firstLine="266"/>
        <w:jc w:val="both"/>
        <w:rPr>
          <w:rFonts w:ascii="Times New Roman" w:hAnsi="Times New Roman"/>
        </w:rPr>
      </w:pPr>
      <w:r w:rsidRPr="0040215F">
        <w:rPr>
          <w:rFonts w:ascii="Times New Roman" w:hAnsi="Times New Roman"/>
        </w:rPr>
        <w:t>Дочерние и зависимые  общества  не отвечают по долгам Общества, если иное не установлено законом или договором. Общество несет солидарную или субсидиарную ответственность по обязательствам дочернего (зависимого) общества лишь в случаях,  прямо установленных законом или договором.</w:t>
      </w:r>
    </w:p>
    <w:p w:rsidR="00385FF5" w:rsidRPr="0040215F" w:rsidRDefault="00385FF5" w:rsidP="00385FF5">
      <w:pPr>
        <w:pStyle w:val="a3"/>
        <w:ind w:left="454" w:firstLine="266"/>
        <w:jc w:val="both"/>
        <w:rPr>
          <w:rFonts w:ascii="Times New Roman" w:hAnsi="Times New Roman"/>
          <w:spacing w:val="-6"/>
        </w:rPr>
      </w:pPr>
      <w:r w:rsidRPr="0040215F">
        <w:rPr>
          <w:rFonts w:ascii="Times New Roman" w:hAnsi="Times New Roman"/>
        </w:rPr>
        <w:t>Общество обязано возместить убытки дочернего (зависимого) общества, причиненные по его вине.</w:t>
      </w:r>
    </w:p>
    <w:p w:rsidR="00385FF5" w:rsidRPr="00020383" w:rsidRDefault="00385FF5" w:rsidP="00385FF5">
      <w:pPr>
        <w:pStyle w:val="a3"/>
        <w:numPr>
          <w:ilvl w:val="0"/>
          <w:numId w:val="3"/>
        </w:numPr>
        <w:jc w:val="both"/>
        <w:rPr>
          <w:rFonts w:ascii="Times New Roman" w:hAnsi="Times New Roman"/>
        </w:rPr>
      </w:pPr>
      <w:r w:rsidRPr="00020383">
        <w:rPr>
          <w:rFonts w:ascii="Times New Roman" w:hAnsi="Times New Roman"/>
        </w:rPr>
        <w:t>В соответствии с действующим законодательством Общество самостоятельно вносит платежи в бюджет, осуществляет учет результатов своей деятельности, ведет бухгалтерскую отчетность и несет ответственность за полноту и своевременность платежей, и достоверность отчетности.</w:t>
      </w:r>
    </w:p>
    <w:p w:rsidR="00385FF5" w:rsidRDefault="00385FF5" w:rsidP="00385FF5">
      <w:pPr>
        <w:numPr>
          <w:ilvl w:val="0"/>
          <w:numId w:val="3"/>
        </w:numPr>
        <w:overflowPunct w:val="0"/>
        <w:autoSpaceDE w:val="0"/>
        <w:autoSpaceDN w:val="0"/>
        <w:adjustRightInd w:val="0"/>
        <w:jc w:val="both"/>
        <w:textAlignment w:val="baseline"/>
      </w:pPr>
      <w:r>
        <w:t>Общество в порядке</w:t>
      </w:r>
      <w:r w:rsidRPr="000B7DC8">
        <w:t xml:space="preserve">, </w:t>
      </w:r>
      <w:r>
        <w:t>установленном</w:t>
      </w:r>
      <w:r w:rsidRPr="000B7DC8">
        <w:t xml:space="preserve"> </w:t>
      </w:r>
      <w:r>
        <w:t>правовыми актами</w:t>
      </w:r>
      <w:r w:rsidRPr="000B7DC8">
        <w:t>, предоставляет государственным органам информацию, необходимую для общегосударственной обработки информации</w:t>
      </w:r>
      <w:r>
        <w:t>.</w:t>
      </w:r>
      <w:r w:rsidRPr="000B7DC8">
        <w:t xml:space="preserve"> Общество вправе не предоставлять информацию, содержащую коммерческую тайну. Характер и объем такой информации устанавливается Обществом самостоятельно, за исключением случаев, когда указанная информация законодательно внесена в перечень сведений, которые не могут составлять коммерческой тайны.</w:t>
      </w:r>
    </w:p>
    <w:p w:rsidR="00385FF5" w:rsidRPr="000B7DC8" w:rsidRDefault="00385FF5" w:rsidP="00385FF5">
      <w:pPr>
        <w:numPr>
          <w:ilvl w:val="0"/>
          <w:numId w:val="3"/>
        </w:numPr>
        <w:overflowPunct w:val="0"/>
        <w:autoSpaceDE w:val="0"/>
        <w:autoSpaceDN w:val="0"/>
        <w:adjustRightInd w:val="0"/>
        <w:jc w:val="both"/>
        <w:textAlignment w:val="baseline"/>
      </w:pPr>
      <w:r w:rsidRPr="000B7DC8">
        <w:t xml:space="preserve">Общество не обязано публиковать отчетность о своей деятельности, за исключением случаев, предусмотренных </w:t>
      </w:r>
      <w:r>
        <w:t>правовыми актами</w:t>
      </w:r>
      <w:r w:rsidRPr="000B7DC8">
        <w:t>.</w:t>
      </w:r>
    </w:p>
    <w:p w:rsidR="00385FF5" w:rsidRPr="008E794F" w:rsidRDefault="00385FF5" w:rsidP="00385FF5">
      <w:pPr>
        <w:pStyle w:val="a3"/>
        <w:numPr>
          <w:ilvl w:val="0"/>
          <w:numId w:val="3"/>
        </w:numPr>
        <w:jc w:val="both"/>
        <w:rPr>
          <w:rFonts w:ascii="Times New Roman" w:hAnsi="Times New Roman"/>
        </w:rPr>
      </w:pPr>
      <w:r w:rsidRPr="00673662">
        <w:rPr>
          <w:rFonts w:ascii="Times New Roman" w:hAnsi="Times New Roman"/>
          <w:spacing w:val="-6"/>
        </w:rPr>
        <w:t>Общество несет ответственность за сохранность управленческих, финансово-хозяйственных, по личному составу и др</w:t>
      </w:r>
      <w:r>
        <w:rPr>
          <w:rFonts w:ascii="Times New Roman" w:hAnsi="Times New Roman"/>
          <w:spacing w:val="-6"/>
        </w:rPr>
        <w:t xml:space="preserve">угих </w:t>
      </w:r>
      <w:r w:rsidRPr="00673662">
        <w:rPr>
          <w:rFonts w:ascii="Times New Roman" w:hAnsi="Times New Roman"/>
          <w:spacing w:val="-6"/>
        </w:rPr>
        <w:t>документов.</w:t>
      </w:r>
    </w:p>
    <w:p w:rsidR="00385FF5" w:rsidRPr="00125D67" w:rsidRDefault="00385FF5" w:rsidP="00385FF5">
      <w:pPr>
        <w:pStyle w:val="a3"/>
        <w:numPr>
          <w:ilvl w:val="0"/>
          <w:numId w:val="3"/>
        </w:numPr>
        <w:jc w:val="both"/>
        <w:rPr>
          <w:rFonts w:ascii="Times New Roman" w:hAnsi="Times New Roman"/>
        </w:rPr>
      </w:pPr>
      <w:r w:rsidRPr="00125D67">
        <w:rPr>
          <w:rFonts w:ascii="Times New Roman" w:hAnsi="Times New Roman"/>
        </w:rPr>
        <w:t xml:space="preserve">Общество вправе совершать все действия, не запрещенные действующим законодательством. Деятельность Общества не ограничивается оговоренной в </w:t>
      </w:r>
      <w:r>
        <w:rPr>
          <w:rFonts w:ascii="Times New Roman" w:hAnsi="Times New Roman"/>
        </w:rPr>
        <w:t>у</w:t>
      </w:r>
      <w:r w:rsidRPr="00125D67">
        <w:rPr>
          <w:rFonts w:ascii="Times New Roman" w:hAnsi="Times New Roman"/>
        </w:rPr>
        <w:t>ставе. Сделки, выходящие за пределы уставной деятельности, но не противоречащие закону, являются действительными.</w:t>
      </w:r>
    </w:p>
    <w:p w:rsidR="0015529F" w:rsidRPr="00125D67" w:rsidRDefault="0015529F" w:rsidP="0015529F">
      <w:pPr>
        <w:pStyle w:val="a3"/>
        <w:spacing w:before="120" w:after="120"/>
        <w:jc w:val="center"/>
        <w:rPr>
          <w:rFonts w:ascii="Times New Roman" w:hAnsi="Times New Roman"/>
          <w:b/>
        </w:rPr>
      </w:pPr>
      <w:r w:rsidRPr="00125D67">
        <w:rPr>
          <w:rFonts w:ascii="Times New Roman" w:hAnsi="Times New Roman"/>
          <w:b/>
        </w:rPr>
        <w:t>4. УСТАВНЫЙ КАПИТАЛ И АКЦИИ ОБЩЕСТВА</w:t>
      </w:r>
    </w:p>
    <w:p w:rsidR="0015529F" w:rsidRPr="002F467C" w:rsidRDefault="0015529F" w:rsidP="0015529F">
      <w:pPr>
        <w:pStyle w:val="a3"/>
        <w:numPr>
          <w:ilvl w:val="0"/>
          <w:numId w:val="4"/>
        </w:numPr>
        <w:jc w:val="both"/>
        <w:rPr>
          <w:rFonts w:ascii="Times New Roman" w:hAnsi="Times New Roman"/>
        </w:rPr>
      </w:pPr>
      <w:r w:rsidRPr="00125D67">
        <w:rPr>
          <w:rFonts w:ascii="Times New Roman" w:hAnsi="Times New Roman"/>
        </w:rPr>
        <w:t xml:space="preserve">Уставный капитал Общества определяет минимальный размер имущества, гарантирующий интересы его </w:t>
      </w:r>
      <w:r w:rsidRPr="002F467C">
        <w:rPr>
          <w:rFonts w:ascii="Times New Roman" w:hAnsi="Times New Roman"/>
        </w:rPr>
        <w:t xml:space="preserve">кредиторов, и составляет </w:t>
      </w:r>
      <w:r w:rsidR="00B71EFD">
        <w:rPr>
          <w:rFonts w:ascii="Times New Roman" w:hAnsi="Times New Roman"/>
          <w:b/>
        </w:rPr>
        <w:t>1 560 400</w:t>
      </w:r>
      <w:r w:rsidR="00B71EFD">
        <w:rPr>
          <w:rFonts w:ascii="Times New Roman" w:hAnsi="Times New Roman"/>
        </w:rPr>
        <w:t xml:space="preserve"> (Один миллион пятьсот шестьдесят тысяч четыреста) рублей</w:t>
      </w:r>
      <w:r w:rsidRPr="002F467C">
        <w:rPr>
          <w:rFonts w:ascii="Times New Roman" w:hAnsi="Times New Roman"/>
        </w:rPr>
        <w:t>. Все акции, размещенные Обществом, являются обыкновенными именными.</w:t>
      </w:r>
    </w:p>
    <w:p w:rsidR="0015529F" w:rsidRPr="002F467C" w:rsidRDefault="0015529F" w:rsidP="0015529F">
      <w:pPr>
        <w:pStyle w:val="a3"/>
        <w:ind w:firstLine="720"/>
        <w:jc w:val="both"/>
        <w:rPr>
          <w:rFonts w:ascii="Times New Roman" w:hAnsi="Times New Roman"/>
        </w:rPr>
      </w:pPr>
      <w:r w:rsidRPr="002F467C">
        <w:rPr>
          <w:rFonts w:ascii="Times New Roman" w:hAnsi="Times New Roman"/>
        </w:rPr>
        <w:t>В соответствии с законодательством РФ именные акции выпускаются в бездокументарной форме.</w:t>
      </w:r>
    </w:p>
    <w:p w:rsidR="0015529F" w:rsidRDefault="0015529F" w:rsidP="0015529F">
      <w:pPr>
        <w:pStyle w:val="a3"/>
        <w:ind w:left="454" w:firstLine="266"/>
        <w:jc w:val="both"/>
        <w:rPr>
          <w:rFonts w:ascii="Times New Roman" w:hAnsi="Times New Roman"/>
        </w:rPr>
      </w:pPr>
      <w:r w:rsidRPr="002F467C">
        <w:rPr>
          <w:rFonts w:ascii="Times New Roman" w:hAnsi="Times New Roman"/>
        </w:rPr>
        <w:t xml:space="preserve">Общее количество акций: </w:t>
      </w:r>
      <w:r w:rsidR="00B71EFD" w:rsidRPr="004769B7">
        <w:rPr>
          <w:rFonts w:ascii="Times New Roman" w:hAnsi="Times New Roman"/>
          <w:b/>
          <w:spacing w:val="-2"/>
        </w:rPr>
        <w:t>15 604</w:t>
      </w:r>
      <w:r w:rsidR="00B71EFD" w:rsidRPr="004769B7">
        <w:rPr>
          <w:rFonts w:ascii="Times New Roman" w:hAnsi="Times New Roman"/>
          <w:spacing w:val="-2"/>
        </w:rPr>
        <w:t xml:space="preserve"> (Пятнадцать тысяч шестьсот четыре) штук</w:t>
      </w:r>
      <w:r w:rsidR="00B71EFD">
        <w:rPr>
          <w:rFonts w:ascii="Times New Roman" w:hAnsi="Times New Roman"/>
          <w:spacing w:val="-2"/>
        </w:rPr>
        <w:t>и</w:t>
      </w:r>
      <w:r w:rsidR="00B71EFD" w:rsidRPr="004769B7">
        <w:rPr>
          <w:rFonts w:ascii="Times New Roman" w:hAnsi="Times New Roman"/>
          <w:spacing w:val="-2"/>
        </w:rPr>
        <w:t xml:space="preserve"> номинальной стоимостью </w:t>
      </w:r>
      <w:r w:rsidR="00B71EFD" w:rsidRPr="004769B7">
        <w:rPr>
          <w:rFonts w:ascii="Times New Roman" w:hAnsi="Times New Roman"/>
          <w:b/>
          <w:spacing w:val="-2"/>
        </w:rPr>
        <w:t xml:space="preserve">100 </w:t>
      </w:r>
      <w:r w:rsidR="00B71EFD" w:rsidRPr="004769B7">
        <w:rPr>
          <w:rFonts w:ascii="Times New Roman" w:hAnsi="Times New Roman"/>
          <w:spacing w:val="-2"/>
        </w:rPr>
        <w:t>(Сто) рублей каждая</w:t>
      </w:r>
      <w:r w:rsidRPr="00974918">
        <w:rPr>
          <w:rFonts w:ascii="Times New Roman" w:hAnsi="Times New Roman"/>
        </w:rPr>
        <w:t>.</w:t>
      </w:r>
    </w:p>
    <w:p w:rsidR="00B71EFD" w:rsidRPr="00B71EFD" w:rsidRDefault="00B71EFD" w:rsidP="00B71EFD">
      <w:pPr>
        <w:pStyle w:val="a3"/>
        <w:ind w:left="454" w:firstLine="266"/>
        <w:jc w:val="both"/>
        <w:rPr>
          <w:rFonts w:ascii="Times New Roman" w:hAnsi="Times New Roman"/>
        </w:rPr>
      </w:pPr>
      <w:r>
        <w:rPr>
          <w:rFonts w:ascii="Times New Roman" w:hAnsi="Times New Roman"/>
        </w:rPr>
        <w:t xml:space="preserve">Общество имеет право выпустить дополнительно к размещенным акциям </w:t>
      </w:r>
      <w:r w:rsidR="00365609">
        <w:rPr>
          <w:rFonts w:ascii="Times New Roman" w:hAnsi="Times New Roman"/>
          <w:b/>
        </w:rPr>
        <w:t>1 000</w:t>
      </w:r>
      <w:r>
        <w:rPr>
          <w:rFonts w:ascii="Times New Roman" w:hAnsi="Times New Roman"/>
          <w:b/>
        </w:rPr>
        <w:t xml:space="preserve"> 000 </w:t>
      </w:r>
      <w:r>
        <w:rPr>
          <w:rFonts w:ascii="Times New Roman" w:hAnsi="Times New Roman"/>
        </w:rPr>
        <w:t>(</w:t>
      </w:r>
      <w:r w:rsidR="00365609">
        <w:rPr>
          <w:rFonts w:ascii="Times New Roman" w:hAnsi="Times New Roman"/>
        </w:rPr>
        <w:t>Один миллион</w:t>
      </w:r>
      <w:r>
        <w:rPr>
          <w:rFonts w:ascii="Times New Roman" w:hAnsi="Times New Roman"/>
        </w:rPr>
        <w:t xml:space="preserve">) штук объявленных акций номинальной стоимостью </w:t>
      </w:r>
      <w:r>
        <w:rPr>
          <w:rFonts w:ascii="Times New Roman" w:hAnsi="Times New Roman"/>
          <w:b/>
        </w:rPr>
        <w:t>100</w:t>
      </w:r>
      <w:r>
        <w:rPr>
          <w:rFonts w:ascii="Times New Roman" w:hAnsi="Times New Roman"/>
        </w:rPr>
        <w:t xml:space="preserve"> (Сто) рублей каждая на общую сумму </w:t>
      </w:r>
      <w:r w:rsidR="00365609">
        <w:rPr>
          <w:rFonts w:ascii="Times New Roman" w:hAnsi="Times New Roman"/>
          <w:b/>
        </w:rPr>
        <w:t>100</w:t>
      </w:r>
      <w:r>
        <w:rPr>
          <w:rFonts w:ascii="Times New Roman" w:hAnsi="Times New Roman"/>
          <w:b/>
        </w:rPr>
        <w:t xml:space="preserve"> </w:t>
      </w:r>
      <w:r w:rsidR="00365609">
        <w:rPr>
          <w:rFonts w:ascii="Times New Roman" w:hAnsi="Times New Roman"/>
          <w:b/>
        </w:rPr>
        <w:t>0</w:t>
      </w:r>
      <w:r>
        <w:rPr>
          <w:rFonts w:ascii="Times New Roman" w:hAnsi="Times New Roman"/>
          <w:b/>
        </w:rPr>
        <w:t>00 0</w:t>
      </w:r>
      <w:r w:rsidRPr="00FF4B16">
        <w:rPr>
          <w:rFonts w:ascii="Times New Roman" w:hAnsi="Times New Roman"/>
          <w:b/>
        </w:rPr>
        <w:t>00</w:t>
      </w:r>
      <w:r>
        <w:rPr>
          <w:rFonts w:ascii="Times New Roman" w:hAnsi="Times New Roman"/>
        </w:rPr>
        <w:t xml:space="preserve"> (</w:t>
      </w:r>
      <w:r w:rsidR="00365609">
        <w:rPr>
          <w:rFonts w:ascii="Times New Roman" w:hAnsi="Times New Roman"/>
        </w:rPr>
        <w:t>Сто</w:t>
      </w:r>
      <w:r>
        <w:rPr>
          <w:rFonts w:ascii="Times New Roman" w:hAnsi="Times New Roman"/>
        </w:rPr>
        <w:t xml:space="preserve"> миллионов) рублей.</w:t>
      </w:r>
      <w:r w:rsidR="00414921">
        <w:rPr>
          <w:rFonts w:ascii="Times New Roman" w:hAnsi="Times New Roman"/>
        </w:rPr>
        <w:t xml:space="preserve"> </w:t>
      </w:r>
      <w:r>
        <w:rPr>
          <w:rFonts w:ascii="Times New Roman" w:hAnsi="Times New Roman"/>
        </w:rPr>
        <w:t>Объявленная обыкновенная акция предоставляет тот же объём прав, что и размещённая обыкновенная акция</w:t>
      </w:r>
    </w:p>
    <w:p w:rsidR="00C6116E" w:rsidRPr="00125D67" w:rsidRDefault="00C6116E" w:rsidP="00C6116E">
      <w:pPr>
        <w:pStyle w:val="a3"/>
        <w:numPr>
          <w:ilvl w:val="0"/>
          <w:numId w:val="4"/>
        </w:numPr>
        <w:jc w:val="both"/>
        <w:rPr>
          <w:rFonts w:ascii="Times New Roman" w:hAnsi="Times New Roman"/>
        </w:rPr>
      </w:pPr>
      <w:r w:rsidRPr="00125D67">
        <w:rPr>
          <w:rFonts w:ascii="Times New Roman" w:hAnsi="Times New Roman"/>
        </w:rPr>
        <w:t>Уставный капитал Общества может быть увеличен путем увеличения номинальной стоимости акций или размещения дополнительных акций.</w:t>
      </w:r>
    </w:p>
    <w:p w:rsidR="00C6116E" w:rsidRPr="00125D67" w:rsidRDefault="00C6116E" w:rsidP="00C6116E">
      <w:pPr>
        <w:pStyle w:val="a3"/>
        <w:numPr>
          <w:ilvl w:val="0"/>
          <w:numId w:val="4"/>
        </w:numPr>
        <w:jc w:val="both"/>
        <w:rPr>
          <w:rFonts w:ascii="Times New Roman" w:hAnsi="Times New Roman"/>
        </w:rPr>
      </w:pPr>
      <w:r w:rsidRPr="00125D67">
        <w:rPr>
          <w:rFonts w:ascii="Times New Roman" w:hAnsi="Times New Roman"/>
        </w:rPr>
        <w:t xml:space="preserve">Порядок увеличения (уменьшения) уставного капитала определяется в соответствии с требованиями ст. 28-30 </w:t>
      </w:r>
      <w:r w:rsidRPr="00813F6E">
        <w:rPr>
          <w:rFonts w:ascii="Times New Roman" w:hAnsi="Times New Roman"/>
        </w:rPr>
        <w:t>ФЗ «Об АО»</w:t>
      </w:r>
      <w:r w:rsidRPr="00125D67">
        <w:rPr>
          <w:rFonts w:ascii="Times New Roman" w:hAnsi="Times New Roman"/>
        </w:rPr>
        <w:t>.</w:t>
      </w:r>
    </w:p>
    <w:p w:rsidR="00C6116E" w:rsidRPr="00125D67" w:rsidRDefault="00C6116E" w:rsidP="00C6116E">
      <w:pPr>
        <w:pStyle w:val="a3"/>
        <w:numPr>
          <w:ilvl w:val="0"/>
          <w:numId w:val="4"/>
        </w:numPr>
        <w:jc w:val="both"/>
        <w:rPr>
          <w:rFonts w:ascii="Times New Roman" w:hAnsi="Times New Roman"/>
        </w:rPr>
      </w:pPr>
      <w:r w:rsidRPr="00125D67">
        <w:rPr>
          <w:rFonts w:ascii="Times New Roman" w:hAnsi="Times New Roman"/>
        </w:rPr>
        <w:t xml:space="preserve">Размещение </w:t>
      </w:r>
      <w:r>
        <w:rPr>
          <w:rFonts w:ascii="Times New Roman" w:hAnsi="Times New Roman"/>
        </w:rPr>
        <w:t>О</w:t>
      </w:r>
      <w:r w:rsidRPr="00125D67">
        <w:rPr>
          <w:rFonts w:ascii="Times New Roman" w:hAnsi="Times New Roman"/>
        </w:rPr>
        <w:t xml:space="preserve">бществом акций и эмиссионных ценных бумаг </w:t>
      </w:r>
      <w:r>
        <w:rPr>
          <w:rFonts w:ascii="Times New Roman" w:hAnsi="Times New Roman"/>
        </w:rPr>
        <w:t>О</w:t>
      </w:r>
      <w:r w:rsidRPr="00125D67">
        <w:rPr>
          <w:rFonts w:ascii="Times New Roman" w:hAnsi="Times New Roman"/>
        </w:rPr>
        <w:t xml:space="preserve">бщества, конвертируемых в акции осуществляется в соответствии со ст. 39 </w:t>
      </w:r>
      <w:r w:rsidRPr="00813F6E">
        <w:rPr>
          <w:rFonts w:ascii="Times New Roman" w:hAnsi="Times New Roman"/>
        </w:rPr>
        <w:t>ФЗ «Об АО»</w:t>
      </w:r>
      <w:r w:rsidRPr="00125D67">
        <w:rPr>
          <w:rFonts w:ascii="Times New Roman" w:hAnsi="Times New Roman"/>
        </w:rPr>
        <w:t>.</w:t>
      </w:r>
    </w:p>
    <w:p w:rsidR="00C6116E" w:rsidRPr="00125D67" w:rsidRDefault="00C6116E" w:rsidP="00C6116E">
      <w:pPr>
        <w:pStyle w:val="a3"/>
        <w:numPr>
          <w:ilvl w:val="0"/>
          <w:numId w:val="4"/>
        </w:numPr>
        <w:jc w:val="both"/>
        <w:rPr>
          <w:rFonts w:ascii="Times New Roman" w:hAnsi="Times New Roman"/>
        </w:rPr>
      </w:pPr>
      <w:r w:rsidRPr="00125D67">
        <w:rPr>
          <w:rFonts w:ascii="Times New Roman" w:hAnsi="Times New Roman"/>
        </w:rPr>
        <w:t xml:space="preserve">Дополнительные акции могут быть размещены Обществом только в пределах количества объявленных акций, установленного уставом. Права, предоставляемые дополнительными акциями, не могут быть менее установленных </w:t>
      </w:r>
      <w:r w:rsidRPr="00813F6E">
        <w:rPr>
          <w:rFonts w:ascii="Times New Roman" w:hAnsi="Times New Roman"/>
        </w:rPr>
        <w:t>ФЗ «Об АО»</w:t>
      </w:r>
      <w:r w:rsidRPr="00125D67">
        <w:rPr>
          <w:rFonts w:ascii="Times New Roman" w:hAnsi="Times New Roman"/>
        </w:rPr>
        <w:t xml:space="preserve">» и </w:t>
      </w:r>
      <w:r>
        <w:rPr>
          <w:rFonts w:ascii="Times New Roman" w:hAnsi="Times New Roman"/>
        </w:rPr>
        <w:t>главой</w:t>
      </w:r>
      <w:r w:rsidRPr="00125D67">
        <w:rPr>
          <w:rFonts w:ascii="Times New Roman" w:hAnsi="Times New Roman"/>
        </w:rPr>
        <w:t xml:space="preserve"> 5 настоящего устава.</w:t>
      </w:r>
    </w:p>
    <w:p w:rsidR="00C6116E" w:rsidRPr="00125D67" w:rsidRDefault="00C6116E" w:rsidP="00C6116E">
      <w:pPr>
        <w:pStyle w:val="a3"/>
        <w:numPr>
          <w:ilvl w:val="0"/>
          <w:numId w:val="4"/>
        </w:numPr>
        <w:jc w:val="both"/>
        <w:rPr>
          <w:rFonts w:ascii="Times New Roman" w:hAnsi="Times New Roman"/>
        </w:rPr>
      </w:pPr>
      <w:r w:rsidRPr="00125D67">
        <w:rPr>
          <w:rFonts w:ascii="Times New Roman" w:hAnsi="Times New Roman"/>
        </w:rPr>
        <w:t>Дополнительные акции и иные эмиссионные ценные бумаги Общества, размещаемые путем подписки, размещаются при условии их полной оплаты. Оплата дополнительных акций, размещаемых посредством подписки, может осуществляться деньгами, ценными бумагами, другими вещами или имущественными правами либо иными правами, имеющими денежную оценку. Форма оплаты дополнительных акций определяется решением об их размещении. Оплата иных эмиссионных ценных бумаг может осуществляться только деньгами.</w:t>
      </w:r>
    </w:p>
    <w:p w:rsidR="00C6116E" w:rsidRPr="00125D67" w:rsidRDefault="00C6116E" w:rsidP="00C6116E">
      <w:pPr>
        <w:pStyle w:val="a3"/>
        <w:numPr>
          <w:ilvl w:val="0"/>
          <w:numId w:val="4"/>
        </w:numPr>
        <w:jc w:val="both"/>
        <w:rPr>
          <w:rFonts w:ascii="Times New Roman" w:hAnsi="Times New Roman"/>
        </w:rPr>
      </w:pPr>
      <w:r w:rsidRPr="00125D67">
        <w:rPr>
          <w:rFonts w:ascii="Times New Roman" w:hAnsi="Times New Roman"/>
        </w:rPr>
        <w:t xml:space="preserve">При оплате дополнительных акций неденежными средствами денежная оценка имущества, вносимого в оплату акций, производится </w:t>
      </w:r>
      <w:r>
        <w:rPr>
          <w:rFonts w:ascii="Times New Roman" w:hAnsi="Times New Roman"/>
        </w:rPr>
        <w:t>советом директоров</w:t>
      </w:r>
      <w:r w:rsidRPr="00125D67">
        <w:rPr>
          <w:rFonts w:ascii="Times New Roman" w:hAnsi="Times New Roman"/>
        </w:rPr>
        <w:t xml:space="preserve"> Общества в соответствии со ст. 77 </w:t>
      </w:r>
      <w:r w:rsidRPr="00813F6E">
        <w:rPr>
          <w:rFonts w:ascii="Times New Roman" w:hAnsi="Times New Roman"/>
        </w:rPr>
        <w:t>ФЗ «Об АО»</w:t>
      </w:r>
      <w:r w:rsidRPr="00125D67">
        <w:rPr>
          <w:rFonts w:ascii="Times New Roman" w:hAnsi="Times New Roman"/>
        </w:rPr>
        <w:t>.</w:t>
      </w:r>
    </w:p>
    <w:p w:rsidR="00C6116E" w:rsidRPr="00125D67" w:rsidRDefault="00C6116E" w:rsidP="00C6116E">
      <w:pPr>
        <w:pStyle w:val="a3"/>
        <w:numPr>
          <w:ilvl w:val="0"/>
          <w:numId w:val="4"/>
        </w:numPr>
        <w:jc w:val="both"/>
        <w:rPr>
          <w:rFonts w:ascii="Times New Roman" w:hAnsi="Times New Roman"/>
        </w:rPr>
      </w:pPr>
      <w:r w:rsidRPr="00125D67">
        <w:rPr>
          <w:rFonts w:ascii="Times New Roman" w:hAnsi="Times New Roman"/>
        </w:rPr>
        <w:t xml:space="preserve">При оплате акций неденежными средствами для определения рыночной стоимости такого имущества должен привлекаться независимый оценщик. Величина денежной оценки имущества, произведенной </w:t>
      </w:r>
      <w:r>
        <w:rPr>
          <w:rFonts w:ascii="Times New Roman" w:hAnsi="Times New Roman"/>
        </w:rPr>
        <w:t>советом директоров</w:t>
      </w:r>
      <w:r w:rsidRPr="00125D67">
        <w:rPr>
          <w:rFonts w:ascii="Times New Roman" w:hAnsi="Times New Roman"/>
        </w:rPr>
        <w:t xml:space="preserve"> Общества, не может быть выше величины оценки, произведенной независимым оценщиком.</w:t>
      </w:r>
    </w:p>
    <w:p w:rsidR="00C6116E" w:rsidRPr="008B1C6F" w:rsidRDefault="00C6116E" w:rsidP="00C6116E">
      <w:pPr>
        <w:pStyle w:val="a3"/>
        <w:numPr>
          <w:ilvl w:val="0"/>
          <w:numId w:val="4"/>
        </w:numPr>
        <w:jc w:val="both"/>
        <w:rPr>
          <w:rFonts w:ascii="Times New Roman" w:hAnsi="Times New Roman"/>
          <w:spacing w:val="-2"/>
        </w:rPr>
      </w:pPr>
      <w:r w:rsidRPr="00125D67">
        <w:rPr>
          <w:rFonts w:ascii="Times New Roman" w:hAnsi="Times New Roman"/>
        </w:rPr>
        <w:t>Общество вправе размещать облигации и иные эмиссионные ценные бумаги, предусмотренные правовыми актами РФ о ценных бумагах.</w:t>
      </w:r>
    </w:p>
    <w:p w:rsidR="0015529F" w:rsidRPr="00125D67" w:rsidRDefault="0015529F" w:rsidP="0015529F">
      <w:pPr>
        <w:pStyle w:val="a3"/>
        <w:spacing w:before="120" w:after="120"/>
        <w:jc w:val="center"/>
        <w:rPr>
          <w:rFonts w:ascii="Times New Roman" w:hAnsi="Times New Roman"/>
          <w:b/>
        </w:rPr>
      </w:pPr>
      <w:r w:rsidRPr="00125D67">
        <w:rPr>
          <w:rFonts w:ascii="Times New Roman" w:hAnsi="Times New Roman"/>
          <w:b/>
        </w:rPr>
        <w:t>5. ПРАВА И ОБЯЗАННОСТИ АКЦИОНЕРОВ. РЕЕСТР АКЦИОНЕРОВ</w:t>
      </w:r>
    </w:p>
    <w:p w:rsidR="0015529F" w:rsidRPr="00125D67" w:rsidRDefault="0015529F" w:rsidP="0015529F">
      <w:pPr>
        <w:pStyle w:val="a3"/>
        <w:numPr>
          <w:ilvl w:val="0"/>
          <w:numId w:val="17"/>
        </w:numPr>
        <w:jc w:val="both"/>
        <w:rPr>
          <w:rFonts w:ascii="Times New Roman" w:hAnsi="Times New Roman"/>
        </w:rPr>
      </w:pPr>
      <w:r w:rsidRPr="00125D67">
        <w:rPr>
          <w:rFonts w:ascii="Times New Roman" w:hAnsi="Times New Roman"/>
        </w:rPr>
        <w:t xml:space="preserve">Каждая обыкновенная акция </w:t>
      </w:r>
      <w:r w:rsidR="00A107BE">
        <w:rPr>
          <w:rFonts w:ascii="Times New Roman" w:hAnsi="Times New Roman"/>
        </w:rPr>
        <w:t xml:space="preserve">Общества </w:t>
      </w:r>
      <w:r w:rsidRPr="00125D67">
        <w:rPr>
          <w:rFonts w:ascii="Times New Roman" w:hAnsi="Times New Roman"/>
        </w:rPr>
        <w:t xml:space="preserve">предоставляет </w:t>
      </w:r>
      <w:r w:rsidR="00A107BE">
        <w:rPr>
          <w:rFonts w:ascii="Times New Roman" w:hAnsi="Times New Roman"/>
        </w:rPr>
        <w:t xml:space="preserve">акционеру - </w:t>
      </w:r>
      <w:r w:rsidRPr="00125D67">
        <w:rPr>
          <w:rFonts w:ascii="Times New Roman" w:hAnsi="Times New Roman"/>
        </w:rPr>
        <w:t>ее владельцу одинаковый объем прав.</w:t>
      </w:r>
    </w:p>
    <w:p w:rsidR="0015529F" w:rsidRPr="00125D67" w:rsidRDefault="0015529F" w:rsidP="0015529F">
      <w:pPr>
        <w:pStyle w:val="a3"/>
        <w:numPr>
          <w:ilvl w:val="0"/>
          <w:numId w:val="17"/>
        </w:numPr>
        <w:jc w:val="both"/>
        <w:rPr>
          <w:rFonts w:ascii="Times New Roman" w:hAnsi="Times New Roman"/>
        </w:rPr>
      </w:pPr>
      <w:r w:rsidRPr="00125D67">
        <w:rPr>
          <w:rFonts w:ascii="Times New Roman" w:hAnsi="Times New Roman"/>
        </w:rPr>
        <w:t>Обыкновенные акции предоставляют их владельцу следующие права:</w:t>
      </w:r>
    </w:p>
    <w:p w:rsidR="0015529F" w:rsidRPr="00125D67" w:rsidRDefault="0015529F" w:rsidP="00252F80">
      <w:pPr>
        <w:pStyle w:val="a3"/>
        <w:numPr>
          <w:ilvl w:val="0"/>
          <w:numId w:val="21"/>
        </w:numPr>
        <w:spacing w:line="220" w:lineRule="exact"/>
        <w:jc w:val="both"/>
        <w:rPr>
          <w:rFonts w:ascii="Times New Roman" w:hAnsi="Times New Roman"/>
        </w:rPr>
      </w:pPr>
      <w:r w:rsidRPr="00125D67">
        <w:rPr>
          <w:rFonts w:ascii="Times New Roman" w:hAnsi="Times New Roman"/>
        </w:rPr>
        <w:t>участвовать в управлении Обществом лично или через полномочных представителей;</w:t>
      </w:r>
    </w:p>
    <w:p w:rsidR="0015529F" w:rsidRPr="00125D67" w:rsidRDefault="00A107BE" w:rsidP="00252F80">
      <w:pPr>
        <w:pStyle w:val="a3"/>
        <w:numPr>
          <w:ilvl w:val="0"/>
          <w:numId w:val="21"/>
        </w:numPr>
        <w:spacing w:line="220" w:lineRule="exact"/>
        <w:jc w:val="both"/>
      </w:pPr>
      <w:r>
        <w:rPr>
          <w:rFonts w:ascii="Times New Roman" w:hAnsi="Times New Roman"/>
        </w:rPr>
        <w:t xml:space="preserve">принимать участие </w:t>
      </w:r>
      <w:r w:rsidR="0015529F" w:rsidRPr="00125D67">
        <w:rPr>
          <w:rFonts w:ascii="Times New Roman" w:hAnsi="Times New Roman"/>
        </w:rPr>
        <w:t xml:space="preserve">на общих собраниях акционеров </w:t>
      </w:r>
      <w:r>
        <w:rPr>
          <w:rFonts w:ascii="Times New Roman" w:hAnsi="Times New Roman"/>
        </w:rPr>
        <w:t xml:space="preserve">с правом голоса </w:t>
      </w:r>
      <w:r w:rsidR="0015529F" w:rsidRPr="00125D67">
        <w:rPr>
          <w:rFonts w:ascii="Times New Roman" w:hAnsi="Times New Roman"/>
        </w:rPr>
        <w:t>по всем вопросам его компетенции;</w:t>
      </w:r>
    </w:p>
    <w:p w:rsidR="0015529F" w:rsidRPr="00576B84" w:rsidRDefault="0015529F" w:rsidP="00252F80">
      <w:pPr>
        <w:pStyle w:val="a3"/>
        <w:numPr>
          <w:ilvl w:val="0"/>
          <w:numId w:val="21"/>
        </w:numPr>
        <w:spacing w:line="220" w:lineRule="exact"/>
        <w:jc w:val="both"/>
        <w:rPr>
          <w:rFonts w:ascii="Times New Roman" w:hAnsi="Times New Roman"/>
          <w:spacing w:val="-6"/>
        </w:rPr>
      </w:pPr>
      <w:r w:rsidRPr="00576B84">
        <w:rPr>
          <w:rFonts w:ascii="Times New Roman" w:hAnsi="Times New Roman"/>
          <w:spacing w:val="-6"/>
        </w:rPr>
        <w:t>иметь доступ к документам Общества в порядке, предусмотренном настоящим уставом, и получать их копии за плату;</w:t>
      </w:r>
    </w:p>
    <w:p w:rsidR="0015529F" w:rsidRPr="00125D67" w:rsidRDefault="0015529F" w:rsidP="00252F80">
      <w:pPr>
        <w:pStyle w:val="a3"/>
        <w:numPr>
          <w:ilvl w:val="0"/>
          <w:numId w:val="21"/>
        </w:numPr>
        <w:spacing w:line="220" w:lineRule="exact"/>
        <w:jc w:val="both"/>
        <w:rPr>
          <w:rFonts w:ascii="Times New Roman" w:hAnsi="Times New Roman"/>
        </w:rPr>
      </w:pPr>
      <w:r w:rsidRPr="00125D67">
        <w:rPr>
          <w:rFonts w:ascii="Times New Roman" w:hAnsi="Times New Roman"/>
        </w:rPr>
        <w:t xml:space="preserve">требовать выкупа Обществом всех или части принадлежащих акционеру (акционерам) акций Общества в случаях, предусмотренных </w:t>
      </w:r>
      <w:r w:rsidR="00B20861" w:rsidRPr="00F75069">
        <w:rPr>
          <w:rFonts w:ascii="Times New Roman" w:hAnsi="Times New Roman"/>
          <w:spacing w:val="-2"/>
        </w:rPr>
        <w:t>ФЗ «Об АО</w:t>
      </w:r>
      <w:r w:rsidR="00B20861" w:rsidRPr="00F75069">
        <w:rPr>
          <w:rFonts w:ascii="Times New Roman" w:hAnsi="Times New Roman"/>
        </w:rPr>
        <w:t>»</w:t>
      </w:r>
      <w:r w:rsidRPr="00125D67">
        <w:rPr>
          <w:rFonts w:ascii="Times New Roman" w:hAnsi="Times New Roman"/>
        </w:rPr>
        <w:t>;</w:t>
      </w:r>
    </w:p>
    <w:p w:rsidR="0015529F" w:rsidRPr="00125D67" w:rsidRDefault="0015529F" w:rsidP="00252F80">
      <w:pPr>
        <w:pStyle w:val="a3"/>
        <w:numPr>
          <w:ilvl w:val="0"/>
          <w:numId w:val="21"/>
        </w:numPr>
        <w:spacing w:line="220" w:lineRule="exact"/>
        <w:jc w:val="both"/>
        <w:rPr>
          <w:rFonts w:ascii="Times New Roman" w:hAnsi="Times New Roman"/>
        </w:rPr>
      </w:pPr>
      <w:r w:rsidRPr="00125D67">
        <w:rPr>
          <w:rFonts w:ascii="Times New Roman" w:hAnsi="Times New Roman"/>
        </w:rPr>
        <w:t>получать дивиденды по принадлежащим акциям;</w:t>
      </w:r>
    </w:p>
    <w:p w:rsidR="0015529F" w:rsidRPr="00125D67" w:rsidRDefault="0015529F" w:rsidP="00252F80">
      <w:pPr>
        <w:pStyle w:val="a3"/>
        <w:numPr>
          <w:ilvl w:val="0"/>
          <w:numId w:val="21"/>
        </w:numPr>
        <w:spacing w:line="220" w:lineRule="exact"/>
        <w:jc w:val="both"/>
        <w:rPr>
          <w:rFonts w:ascii="Times New Roman" w:hAnsi="Times New Roman"/>
        </w:rPr>
      </w:pPr>
      <w:r w:rsidRPr="00125D67">
        <w:rPr>
          <w:rFonts w:ascii="Times New Roman" w:hAnsi="Times New Roman"/>
        </w:rPr>
        <w:t>получить часть имущества Общества в случае его ликвидации;</w:t>
      </w:r>
    </w:p>
    <w:p w:rsidR="0015529F" w:rsidRPr="00125D67" w:rsidRDefault="0015529F" w:rsidP="00252F80">
      <w:pPr>
        <w:pStyle w:val="a3"/>
        <w:numPr>
          <w:ilvl w:val="0"/>
          <w:numId w:val="21"/>
        </w:numPr>
        <w:spacing w:line="220" w:lineRule="exact"/>
        <w:jc w:val="both"/>
        <w:rPr>
          <w:rFonts w:ascii="Times New Roman" w:hAnsi="Times New Roman"/>
        </w:rPr>
      </w:pPr>
      <w:r w:rsidRPr="00125D67">
        <w:rPr>
          <w:rFonts w:ascii="Times New Roman" w:hAnsi="Times New Roman"/>
        </w:rPr>
        <w:t>отчуждать принадлежащие акции без согласия других акционеров и Общества.</w:t>
      </w:r>
    </w:p>
    <w:p w:rsidR="0015529F" w:rsidRPr="00125D67" w:rsidRDefault="0015529F" w:rsidP="0015529F">
      <w:pPr>
        <w:pStyle w:val="a3"/>
        <w:numPr>
          <w:ilvl w:val="1"/>
          <w:numId w:val="20"/>
        </w:numPr>
        <w:jc w:val="both"/>
        <w:rPr>
          <w:rFonts w:ascii="Times New Roman" w:hAnsi="Times New Roman"/>
        </w:rPr>
      </w:pPr>
      <w:r w:rsidRPr="00125D67">
        <w:rPr>
          <w:rFonts w:ascii="Times New Roman" w:hAnsi="Times New Roman"/>
        </w:rPr>
        <w:t>Акционер обязан:</w:t>
      </w:r>
    </w:p>
    <w:p w:rsidR="0015529F" w:rsidRPr="00125D67" w:rsidRDefault="0015529F" w:rsidP="00252F80">
      <w:pPr>
        <w:pStyle w:val="a3"/>
        <w:numPr>
          <w:ilvl w:val="0"/>
          <w:numId w:val="22"/>
        </w:numPr>
        <w:jc w:val="both"/>
        <w:rPr>
          <w:rFonts w:ascii="Times New Roman" w:hAnsi="Times New Roman"/>
        </w:rPr>
      </w:pPr>
      <w:r w:rsidRPr="00125D67">
        <w:rPr>
          <w:rFonts w:ascii="Times New Roman" w:hAnsi="Times New Roman"/>
        </w:rPr>
        <w:lastRenderedPageBreak/>
        <w:t>соблюдать требования устава, выполнять решения органов управления Общества;</w:t>
      </w:r>
    </w:p>
    <w:p w:rsidR="0015529F" w:rsidRPr="00125D67" w:rsidRDefault="0015529F" w:rsidP="00252F80">
      <w:pPr>
        <w:pStyle w:val="a3"/>
        <w:numPr>
          <w:ilvl w:val="0"/>
          <w:numId w:val="22"/>
        </w:numPr>
        <w:jc w:val="both"/>
        <w:rPr>
          <w:rFonts w:ascii="Times New Roman" w:hAnsi="Times New Roman"/>
        </w:rPr>
      </w:pPr>
      <w:r w:rsidRPr="00125D67">
        <w:rPr>
          <w:rFonts w:ascii="Times New Roman" w:hAnsi="Times New Roman"/>
        </w:rPr>
        <w:t>не разглашать сведения, составляющие коммерческую и служебную тайну Общества;</w:t>
      </w:r>
    </w:p>
    <w:p w:rsidR="0015529F" w:rsidRPr="00FC2FE5" w:rsidRDefault="0015529F" w:rsidP="00252F80">
      <w:pPr>
        <w:pStyle w:val="a3"/>
        <w:numPr>
          <w:ilvl w:val="0"/>
          <w:numId w:val="22"/>
        </w:numPr>
        <w:jc w:val="both"/>
        <w:rPr>
          <w:rFonts w:ascii="Times New Roman" w:hAnsi="Times New Roman"/>
          <w:spacing w:val="-2"/>
        </w:rPr>
      </w:pPr>
      <w:r w:rsidRPr="00FC2FE5">
        <w:rPr>
          <w:rFonts w:ascii="Times New Roman" w:hAnsi="Times New Roman"/>
          <w:spacing w:val="-2"/>
        </w:rPr>
        <w:t>сообщать Обществу обо в</w:t>
      </w:r>
      <w:r w:rsidR="00E250E1">
        <w:rPr>
          <w:rFonts w:ascii="Times New Roman" w:hAnsi="Times New Roman"/>
          <w:spacing w:val="-2"/>
        </w:rPr>
        <w:t>сех изменениях своих реквизитов.</w:t>
      </w:r>
    </w:p>
    <w:p w:rsidR="003F6004" w:rsidRPr="00F75069" w:rsidRDefault="00F75069" w:rsidP="00252F80">
      <w:pPr>
        <w:pStyle w:val="a3"/>
        <w:numPr>
          <w:ilvl w:val="0"/>
          <w:numId w:val="36"/>
        </w:numPr>
        <w:jc w:val="both"/>
        <w:rPr>
          <w:rFonts w:ascii="Times New Roman" w:hAnsi="Times New Roman"/>
        </w:rPr>
      </w:pPr>
      <w:r w:rsidRPr="00F75069">
        <w:rPr>
          <w:rStyle w:val="fontstyle01"/>
          <w:rFonts w:ascii="Times New Roman" w:hAnsi="Times New Roman"/>
          <w:sz w:val="20"/>
          <w:szCs w:val="20"/>
        </w:rPr>
        <w:t xml:space="preserve">Приобретение акций и ценных бумаг, конвертируемых в акции Общества, осуществляется без соблюдения положений главы XI.1 </w:t>
      </w:r>
      <w:r w:rsidRPr="00F75069">
        <w:rPr>
          <w:rFonts w:ascii="Times New Roman" w:hAnsi="Times New Roman"/>
          <w:spacing w:val="-2"/>
        </w:rPr>
        <w:t>ФЗ «Об АО</w:t>
      </w:r>
      <w:r w:rsidRPr="00F75069">
        <w:rPr>
          <w:rFonts w:ascii="Times New Roman" w:hAnsi="Times New Roman"/>
        </w:rPr>
        <w:t>»</w:t>
      </w:r>
      <w:r w:rsidR="00E9330C" w:rsidRPr="00F75069">
        <w:rPr>
          <w:rFonts w:ascii="Times New Roman" w:hAnsi="Times New Roman"/>
        </w:rPr>
        <w:t>.</w:t>
      </w:r>
    </w:p>
    <w:p w:rsidR="00F75069" w:rsidRDefault="00F75069" w:rsidP="00252F80">
      <w:pPr>
        <w:pStyle w:val="a3"/>
        <w:numPr>
          <w:ilvl w:val="0"/>
          <w:numId w:val="36"/>
        </w:numPr>
        <w:jc w:val="both"/>
        <w:rPr>
          <w:rFonts w:ascii="Times New Roman" w:hAnsi="Times New Roman"/>
        </w:rPr>
      </w:pPr>
      <w:r>
        <w:rPr>
          <w:rFonts w:ascii="Times New Roman" w:hAnsi="Times New Roman"/>
        </w:rPr>
        <w:t>Держателем реестра акционеров является профессиональный участник рынка ценных бумаг, далее - Регистратор. По решению совета директоров Общество вправе поручить ведение реестра акционеров другому Регистратору</w:t>
      </w:r>
      <w:r w:rsidRPr="00125D67">
        <w:rPr>
          <w:rFonts w:ascii="Times New Roman" w:hAnsi="Times New Roman"/>
        </w:rPr>
        <w:t>.</w:t>
      </w:r>
    </w:p>
    <w:p w:rsidR="00F75069" w:rsidRDefault="00F75069" w:rsidP="00252F80">
      <w:pPr>
        <w:pStyle w:val="a3"/>
        <w:numPr>
          <w:ilvl w:val="0"/>
          <w:numId w:val="36"/>
        </w:numPr>
        <w:jc w:val="both"/>
        <w:rPr>
          <w:rFonts w:ascii="Times New Roman" w:hAnsi="Times New Roman"/>
        </w:rPr>
      </w:pPr>
      <w:r>
        <w:rPr>
          <w:rFonts w:ascii="Times New Roman" w:hAnsi="Times New Roman"/>
        </w:rPr>
        <w:t>Общество обеспечивает ведение и хранение реестра в соответствии с правовыми актами Российской  Федерации.</w:t>
      </w:r>
    </w:p>
    <w:p w:rsidR="00F75069" w:rsidRDefault="00F75069" w:rsidP="00252F80">
      <w:pPr>
        <w:pStyle w:val="a3"/>
        <w:numPr>
          <w:ilvl w:val="0"/>
          <w:numId w:val="36"/>
        </w:numPr>
        <w:jc w:val="both"/>
        <w:rPr>
          <w:rFonts w:ascii="Times New Roman" w:hAnsi="Times New Roman"/>
        </w:rPr>
      </w:pPr>
      <w:r>
        <w:rPr>
          <w:rFonts w:ascii="Times New Roman" w:hAnsi="Times New Roman"/>
        </w:rPr>
        <w:t>Лицо, зарегистрированное в реестре акционеров, обязано своевременно информировать Регистратора об  изменении своих данных. В случае непредставления им информации об изменении своих данных Регистратор и Общество не несет ответственности за причиненные в связи с этим убытки.</w:t>
      </w:r>
    </w:p>
    <w:p w:rsidR="00F75069" w:rsidRDefault="00F75069" w:rsidP="00252F80">
      <w:pPr>
        <w:pStyle w:val="a3"/>
        <w:numPr>
          <w:ilvl w:val="0"/>
          <w:numId w:val="36"/>
        </w:numPr>
        <w:jc w:val="both"/>
        <w:rPr>
          <w:rFonts w:ascii="Times New Roman" w:hAnsi="Times New Roman"/>
        </w:rPr>
      </w:pPr>
      <w:r>
        <w:rPr>
          <w:rFonts w:ascii="Times New Roman" w:hAnsi="Times New Roman"/>
        </w:rPr>
        <w:t>По требованию акционера или номинального держателя акций Регистратор обязан подтвердить их права путем выдачи выписки из реестра  акционеров.</w:t>
      </w:r>
    </w:p>
    <w:p w:rsidR="0015529F" w:rsidRPr="00125D67" w:rsidRDefault="0015529F" w:rsidP="0015529F">
      <w:pPr>
        <w:pStyle w:val="a3"/>
        <w:spacing w:before="120" w:after="120"/>
        <w:jc w:val="center"/>
        <w:rPr>
          <w:rFonts w:ascii="Times New Roman" w:hAnsi="Times New Roman"/>
          <w:b/>
        </w:rPr>
      </w:pPr>
      <w:r w:rsidRPr="00125D67">
        <w:rPr>
          <w:rFonts w:ascii="Times New Roman" w:hAnsi="Times New Roman"/>
          <w:b/>
        </w:rPr>
        <w:t>6. УПРАВЛЕНИЕ ОБЩЕСТВОМ. ОБЩЕЕ СОБРАНИЕ АКЦИОНЕРОВ</w:t>
      </w:r>
    </w:p>
    <w:p w:rsidR="003F12F1" w:rsidRPr="00125D67" w:rsidRDefault="003F12F1" w:rsidP="003F12F1">
      <w:pPr>
        <w:pStyle w:val="a3"/>
        <w:numPr>
          <w:ilvl w:val="0"/>
          <w:numId w:val="15"/>
        </w:numPr>
        <w:jc w:val="both"/>
        <w:rPr>
          <w:rFonts w:ascii="Times New Roman" w:hAnsi="Times New Roman"/>
        </w:rPr>
      </w:pPr>
      <w:r w:rsidRPr="00125D67">
        <w:rPr>
          <w:rFonts w:ascii="Times New Roman" w:hAnsi="Times New Roman"/>
        </w:rPr>
        <w:t xml:space="preserve">Высшим органом управления Общества является общее собрание акционеров. </w:t>
      </w:r>
      <w:r>
        <w:rPr>
          <w:rFonts w:ascii="Times New Roman" w:hAnsi="Times New Roman"/>
        </w:rPr>
        <w:t>О</w:t>
      </w:r>
      <w:r w:rsidRPr="00125D67">
        <w:rPr>
          <w:rFonts w:ascii="Times New Roman" w:hAnsi="Times New Roman"/>
        </w:rPr>
        <w:t xml:space="preserve">бщие собрания акционеров </w:t>
      </w:r>
      <w:r>
        <w:rPr>
          <w:rFonts w:ascii="Times New Roman" w:hAnsi="Times New Roman"/>
        </w:rPr>
        <w:t xml:space="preserve">могут быть годовыми и </w:t>
      </w:r>
      <w:r w:rsidRPr="00125D67">
        <w:rPr>
          <w:rFonts w:ascii="Times New Roman" w:hAnsi="Times New Roman"/>
        </w:rPr>
        <w:t xml:space="preserve">внеочередными. Годовое </w:t>
      </w:r>
      <w:r>
        <w:rPr>
          <w:rFonts w:ascii="Times New Roman" w:hAnsi="Times New Roman"/>
        </w:rPr>
        <w:t>о</w:t>
      </w:r>
      <w:r w:rsidRPr="00125D67">
        <w:rPr>
          <w:rFonts w:ascii="Times New Roman" w:hAnsi="Times New Roman"/>
        </w:rPr>
        <w:t>бщее собрание акционеров пров</w:t>
      </w:r>
      <w:r>
        <w:rPr>
          <w:rFonts w:ascii="Times New Roman" w:hAnsi="Times New Roman"/>
        </w:rPr>
        <w:t xml:space="preserve">одится </w:t>
      </w:r>
      <w:r w:rsidRPr="00125D67">
        <w:rPr>
          <w:rFonts w:ascii="Times New Roman" w:hAnsi="Times New Roman"/>
        </w:rPr>
        <w:t xml:space="preserve">в период с 1 марта по 30 июня </w:t>
      </w:r>
      <w:r>
        <w:rPr>
          <w:rFonts w:ascii="Times New Roman" w:hAnsi="Times New Roman"/>
        </w:rPr>
        <w:t>после окончания отчетного</w:t>
      </w:r>
      <w:r w:rsidRPr="00125D67">
        <w:rPr>
          <w:rFonts w:ascii="Times New Roman" w:hAnsi="Times New Roman"/>
        </w:rPr>
        <w:t xml:space="preserve"> год</w:t>
      </w:r>
      <w:r>
        <w:rPr>
          <w:rFonts w:ascii="Times New Roman" w:hAnsi="Times New Roman"/>
        </w:rPr>
        <w:t>а. На годовом общем собрании акционеров решается вопрос об избрании совета директоров, р</w:t>
      </w:r>
      <w:r w:rsidR="00D6681D">
        <w:rPr>
          <w:rFonts w:ascii="Times New Roman" w:hAnsi="Times New Roman"/>
        </w:rPr>
        <w:t>евизионной комиссии, утверждение</w:t>
      </w:r>
      <w:r>
        <w:rPr>
          <w:rFonts w:ascii="Times New Roman" w:hAnsi="Times New Roman"/>
        </w:rPr>
        <w:t xml:space="preserve"> аудитора и вопросы, предусмотренные пунктами 6.4.11 и 6.4.12 устава общества.</w:t>
      </w:r>
    </w:p>
    <w:p w:rsidR="003F12F1" w:rsidRPr="00125D67" w:rsidRDefault="003F12F1" w:rsidP="003F12F1">
      <w:pPr>
        <w:pStyle w:val="a3"/>
        <w:numPr>
          <w:ilvl w:val="0"/>
          <w:numId w:val="15"/>
        </w:numPr>
        <w:jc w:val="both"/>
        <w:rPr>
          <w:rFonts w:ascii="Times New Roman" w:hAnsi="Times New Roman"/>
        </w:rPr>
      </w:pPr>
      <w:r w:rsidRPr="00125D67">
        <w:rPr>
          <w:rFonts w:ascii="Times New Roman" w:hAnsi="Times New Roman"/>
        </w:rPr>
        <w:t xml:space="preserve">Общее руководство деятельностью Общества осуществляет </w:t>
      </w:r>
      <w:r>
        <w:rPr>
          <w:rFonts w:ascii="Times New Roman" w:hAnsi="Times New Roman"/>
        </w:rPr>
        <w:t>совет директоров</w:t>
      </w:r>
      <w:r w:rsidRPr="00125D67">
        <w:rPr>
          <w:rFonts w:ascii="Times New Roman" w:hAnsi="Times New Roman"/>
        </w:rPr>
        <w:t xml:space="preserve"> Общества.</w:t>
      </w:r>
    </w:p>
    <w:p w:rsidR="003F12F1" w:rsidRDefault="003F12F1" w:rsidP="003F12F1">
      <w:pPr>
        <w:pStyle w:val="a3"/>
        <w:numPr>
          <w:ilvl w:val="0"/>
          <w:numId w:val="15"/>
        </w:numPr>
        <w:jc w:val="both"/>
        <w:rPr>
          <w:rFonts w:ascii="Times New Roman" w:hAnsi="Times New Roman"/>
        </w:rPr>
      </w:pPr>
      <w:r w:rsidRPr="00125D67">
        <w:rPr>
          <w:rFonts w:ascii="Times New Roman" w:hAnsi="Times New Roman"/>
        </w:rPr>
        <w:t xml:space="preserve">Единоличным исполнительным органом Общества является </w:t>
      </w:r>
      <w:r>
        <w:rPr>
          <w:rFonts w:ascii="Times New Roman" w:hAnsi="Times New Roman"/>
        </w:rPr>
        <w:t>г</w:t>
      </w:r>
      <w:r w:rsidRPr="00125D67">
        <w:rPr>
          <w:rFonts w:ascii="Times New Roman" w:hAnsi="Times New Roman"/>
        </w:rPr>
        <w:t>енеральный директор.</w:t>
      </w:r>
    </w:p>
    <w:p w:rsidR="003F12F1" w:rsidRPr="00125D67" w:rsidRDefault="003F12F1" w:rsidP="003F12F1">
      <w:pPr>
        <w:pStyle w:val="a3"/>
        <w:numPr>
          <w:ilvl w:val="0"/>
          <w:numId w:val="15"/>
        </w:numPr>
        <w:jc w:val="both"/>
        <w:rPr>
          <w:rFonts w:ascii="Times New Roman" w:hAnsi="Times New Roman"/>
        </w:rPr>
      </w:pPr>
      <w:r w:rsidRPr="00125D67">
        <w:rPr>
          <w:rFonts w:ascii="Times New Roman" w:hAnsi="Times New Roman"/>
        </w:rPr>
        <w:t>К компетенции общего собрания акционеров относятся следующие вопросы:</w:t>
      </w:r>
    </w:p>
    <w:p w:rsidR="003F12F1" w:rsidRPr="0093349D" w:rsidRDefault="003F12F1" w:rsidP="00B57CEF">
      <w:pPr>
        <w:pStyle w:val="a3"/>
        <w:numPr>
          <w:ilvl w:val="0"/>
          <w:numId w:val="5"/>
        </w:numPr>
        <w:ind w:left="340" w:hanging="340"/>
        <w:jc w:val="both"/>
        <w:rPr>
          <w:rFonts w:ascii="Times New Roman" w:hAnsi="Times New Roman"/>
        </w:rPr>
      </w:pPr>
      <w:r w:rsidRPr="0093349D">
        <w:rPr>
          <w:rFonts w:ascii="Times New Roman" w:hAnsi="Times New Roman"/>
        </w:rPr>
        <w:t>Внесение   изменений   и  дополнений  в устав Общества, утверждение устава в новой редакции.</w:t>
      </w:r>
    </w:p>
    <w:p w:rsidR="003F12F1" w:rsidRPr="0093349D" w:rsidRDefault="003F12F1" w:rsidP="003F12F1">
      <w:pPr>
        <w:pStyle w:val="a3"/>
        <w:numPr>
          <w:ilvl w:val="0"/>
          <w:numId w:val="5"/>
        </w:numPr>
        <w:jc w:val="both"/>
        <w:rPr>
          <w:rFonts w:ascii="Times New Roman" w:hAnsi="Times New Roman"/>
        </w:rPr>
      </w:pPr>
      <w:r w:rsidRPr="0093349D">
        <w:rPr>
          <w:rFonts w:ascii="Times New Roman" w:hAnsi="Times New Roman"/>
        </w:rPr>
        <w:t>Реорганизация Общества.</w:t>
      </w:r>
    </w:p>
    <w:p w:rsidR="003F12F1" w:rsidRPr="001A21C6" w:rsidRDefault="003F12F1" w:rsidP="003F12F1">
      <w:pPr>
        <w:pStyle w:val="a3"/>
        <w:numPr>
          <w:ilvl w:val="0"/>
          <w:numId w:val="5"/>
        </w:numPr>
        <w:jc w:val="both"/>
        <w:rPr>
          <w:rFonts w:ascii="Times New Roman" w:hAnsi="Times New Roman"/>
          <w:spacing w:val="-4"/>
        </w:rPr>
      </w:pPr>
      <w:r w:rsidRPr="001A21C6">
        <w:rPr>
          <w:rFonts w:ascii="Times New Roman" w:hAnsi="Times New Roman"/>
          <w:spacing w:val="-4"/>
        </w:rPr>
        <w:t>Ликвидация Общества, назначение ликвидационной комиссии (ликвидатора) и утверждение промежуточного и окончательного ликвидационных балансов.</w:t>
      </w:r>
    </w:p>
    <w:p w:rsidR="003F12F1" w:rsidRPr="00931D58" w:rsidRDefault="003F12F1" w:rsidP="003F12F1">
      <w:pPr>
        <w:pStyle w:val="a3"/>
        <w:numPr>
          <w:ilvl w:val="0"/>
          <w:numId w:val="5"/>
        </w:numPr>
        <w:jc w:val="both"/>
        <w:rPr>
          <w:rFonts w:ascii="Times New Roman" w:hAnsi="Times New Roman"/>
          <w:spacing w:val="-4"/>
        </w:rPr>
      </w:pPr>
      <w:r w:rsidRPr="00931D58">
        <w:rPr>
          <w:rFonts w:ascii="Times New Roman" w:hAnsi="Times New Roman"/>
          <w:spacing w:val="-4"/>
        </w:rPr>
        <w:t xml:space="preserve">Определение количества, номинальной стоимости, категории (типа) и предоставляемых прав объявленных акций. </w:t>
      </w:r>
    </w:p>
    <w:p w:rsidR="003F12F1" w:rsidRPr="0093349D" w:rsidRDefault="003F12F1" w:rsidP="003F12F1">
      <w:pPr>
        <w:pStyle w:val="a3"/>
        <w:numPr>
          <w:ilvl w:val="0"/>
          <w:numId w:val="5"/>
        </w:numPr>
        <w:jc w:val="both"/>
        <w:rPr>
          <w:rFonts w:ascii="Times New Roman" w:hAnsi="Times New Roman"/>
        </w:rPr>
      </w:pPr>
      <w:r w:rsidRPr="0093349D">
        <w:rPr>
          <w:rFonts w:ascii="Times New Roman" w:hAnsi="Times New Roman"/>
        </w:rPr>
        <w:t xml:space="preserve">Определение количественного состава </w:t>
      </w:r>
      <w:r>
        <w:rPr>
          <w:rFonts w:ascii="Times New Roman" w:hAnsi="Times New Roman"/>
        </w:rPr>
        <w:t>совета директоров</w:t>
      </w:r>
      <w:r w:rsidRPr="0093349D">
        <w:rPr>
          <w:rFonts w:ascii="Times New Roman" w:hAnsi="Times New Roman"/>
        </w:rPr>
        <w:t>, избрание его членов и досрочное прекращение их полномочий.</w:t>
      </w:r>
    </w:p>
    <w:p w:rsidR="003F12F1" w:rsidRPr="006D7197" w:rsidRDefault="003F12F1" w:rsidP="003F12F1">
      <w:pPr>
        <w:pStyle w:val="a3"/>
        <w:numPr>
          <w:ilvl w:val="0"/>
          <w:numId w:val="5"/>
        </w:numPr>
        <w:jc w:val="both"/>
        <w:rPr>
          <w:rFonts w:ascii="Times New Roman" w:hAnsi="Times New Roman"/>
        </w:rPr>
      </w:pPr>
      <w:r>
        <w:rPr>
          <w:rFonts w:ascii="Times New Roman" w:hAnsi="Times New Roman"/>
        </w:rPr>
        <w:t>Увеличение уставного капитала, в случаях предусмотренных ФЗ «Об АО».</w:t>
      </w:r>
    </w:p>
    <w:p w:rsidR="003F12F1" w:rsidRPr="00447210" w:rsidRDefault="003F12F1" w:rsidP="003F12F1">
      <w:pPr>
        <w:pStyle w:val="a3"/>
        <w:numPr>
          <w:ilvl w:val="0"/>
          <w:numId w:val="5"/>
        </w:numPr>
        <w:jc w:val="both"/>
        <w:rPr>
          <w:rFonts w:ascii="Times New Roman" w:hAnsi="Times New Roman"/>
        </w:rPr>
      </w:pPr>
      <w:r>
        <w:rPr>
          <w:rFonts w:ascii="Times New Roman" w:hAnsi="Times New Roman"/>
        </w:rPr>
        <w:t>Уменьшение</w:t>
      </w:r>
      <w:r w:rsidRPr="00103288">
        <w:rPr>
          <w:rFonts w:ascii="Times New Roman" w:hAnsi="Times New Roman"/>
        </w:rPr>
        <w:t xml:space="preserve">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r w:rsidRPr="00447210">
        <w:rPr>
          <w:rFonts w:ascii="Times New Roman" w:hAnsi="Times New Roman"/>
        </w:rPr>
        <w:t>.</w:t>
      </w:r>
    </w:p>
    <w:p w:rsidR="003F12F1" w:rsidRPr="009951A7" w:rsidRDefault="003F12F1" w:rsidP="003F12F1">
      <w:pPr>
        <w:pStyle w:val="a3"/>
        <w:numPr>
          <w:ilvl w:val="0"/>
          <w:numId w:val="5"/>
        </w:numPr>
        <w:jc w:val="both"/>
        <w:rPr>
          <w:rFonts w:ascii="Times New Roman" w:hAnsi="Times New Roman"/>
        </w:rPr>
      </w:pPr>
      <w:r w:rsidRPr="009951A7">
        <w:rPr>
          <w:rFonts w:ascii="Times New Roman" w:hAnsi="Times New Roman"/>
        </w:rPr>
        <w:t>Избрание ревизионной комиссии Общества и досрочное прекращение ее полномочий.</w:t>
      </w:r>
    </w:p>
    <w:p w:rsidR="003F12F1" w:rsidRPr="009951A7" w:rsidRDefault="003F12F1" w:rsidP="003F12F1">
      <w:pPr>
        <w:pStyle w:val="a3"/>
        <w:numPr>
          <w:ilvl w:val="0"/>
          <w:numId w:val="5"/>
        </w:numPr>
        <w:jc w:val="both"/>
        <w:rPr>
          <w:rFonts w:ascii="Times New Roman" w:hAnsi="Times New Roman"/>
        </w:rPr>
      </w:pPr>
      <w:r w:rsidRPr="009951A7">
        <w:rPr>
          <w:rFonts w:ascii="Times New Roman" w:hAnsi="Times New Roman"/>
        </w:rPr>
        <w:t>Утверждение аудитора Общества.</w:t>
      </w:r>
    </w:p>
    <w:p w:rsidR="003F12F1" w:rsidRPr="009951A7" w:rsidRDefault="003F12F1" w:rsidP="003F12F1">
      <w:pPr>
        <w:pStyle w:val="a3"/>
        <w:numPr>
          <w:ilvl w:val="0"/>
          <w:numId w:val="5"/>
        </w:numPr>
        <w:jc w:val="both"/>
        <w:rPr>
          <w:rFonts w:ascii="Times New Roman" w:hAnsi="Times New Roman"/>
          <w:spacing w:val="-2"/>
        </w:rPr>
      </w:pPr>
      <w:r w:rsidRPr="009951A7">
        <w:rPr>
          <w:rFonts w:ascii="Times New Roman" w:hAnsi="Times New Roman"/>
          <w:color w:val="000000"/>
          <w:spacing w:val="-2"/>
        </w:rPr>
        <w:t>Выплата (объявление) дивидендов по результатам первого квартала, полугодия, девяти месяцев отчетного года.</w:t>
      </w:r>
    </w:p>
    <w:p w:rsidR="003F12F1" w:rsidRPr="009951A7" w:rsidRDefault="003F12F1" w:rsidP="003F12F1">
      <w:pPr>
        <w:numPr>
          <w:ilvl w:val="0"/>
          <w:numId w:val="5"/>
        </w:numPr>
        <w:overflowPunct w:val="0"/>
        <w:autoSpaceDE w:val="0"/>
        <w:autoSpaceDN w:val="0"/>
        <w:adjustRightInd w:val="0"/>
        <w:jc w:val="both"/>
        <w:textAlignment w:val="baseline"/>
        <w:rPr>
          <w:spacing w:val="-4"/>
        </w:rPr>
      </w:pPr>
      <w:r w:rsidRPr="009951A7">
        <w:rPr>
          <w:color w:val="000000"/>
        </w:rPr>
        <w:t>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p>
    <w:p w:rsidR="003F12F1" w:rsidRPr="009951A7" w:rsidRDefault="003F12F1" w:rsidP="003F12F1">
      <w:pPr>
        <w:pStyle w:val="a3"/>
        <w:numPr>
          <w:ilvl w:val="0"/>
          <w:numId w:val="5"/>
        </w:numPr>
        <w:jc w:val="both"/>
        <w:rPr>
          <w:rFonts w:ascii="Times New Roman" w:hAnsi="Times New Roman"/>
        </w:rPr>
      </w:pPr>
      <w:r w:rsidRPr="009951A7">
        <w:rPr>
          <w:rFonts w:ascii="Times New Roman" w:hAnsi="Times New Roman"/>
          <w:color w:val="000000"/>
        </w:rPr>
        <w:t>Утверждение годового отчета, годовой бухгалтерской (финансовой) отчетности Общества</w:t>
      </w:r>
      <w:r w:rsidRPr="009951A7">
        <w:rPr>
          <w:rFonts w:ascii="Times New Roman" w:hAnsi="Times New Roman"/>
        </w:rPr>
        <w:t>.</w:t>
      </w:r>
    </w:p>
    <w:p w:rsidR="003F12F1" w:rsidRPr="009951A7" w:rsidRDefault="003F12F1" w:rsidP="003F12F1">
      <w:pPr>
        <w:numPr>
          <w:ilvl w:val="0"/>
          <w:numId w:val="5"/>
        </w:numPr>
        <w:overflowPunct w:val="0"/>
        <w:autoSpaceDE w:val="0"/>
        <w:autoSpaceDN w:val="0"/>
        <w:adjustRightInd w:val="0"/>
        <w:jc w:val="both"/>
        <w:textAlignment w:val="baseline"/>
        <w:rPr>
          <w:spacing w:val="-4"/>
        </w:rPr>
      </w:pPr>
      <w:r w:rsidRPr="009951A7">
        <w:rPr>
          <w:spacing w:val="-4"/>
        </w:rPr>
        <w:t>Утверждение внутренних документов, регулирующего деятельность органов Общества.</w:t>
      </w:r>
    </w:p>
    <w:p w:rsidR="003F12F1" w:rsidRPr="009951A7" w:rsidRDefault="003F12F1" w:rsidP="003F12F1">
      <w:pPr>
        <w:numPr>
          <w:ilvl w:val="0"/>
          <w:numId w:val="5"/>
        </w:numPr>
        <w:overflowPunct w:val="0"/>
        <w:autoSpaceDE w:val="0"/>
        <w:autoSpaceDN w:val="0"/>
        <w:adjustRightInd w:val="0"/>
        <w:jc w:val="both"/>
        <w:textAlignment w:val="baseline"/>
        <w:rPr>
          <w:spacing w:val="-4"/>
        </w:rPr>
      </w:pPr>
      <w:r w:rsidRPr="009951A7">
        <w:rPr>
          <w:color w:val="000000"/>
        </w:rPr>
        <w:t xml:space="preserve">Принятие решений о согласии на совершение или о последующем одобрении сделок в случаях, предусмотренных </w:t>
      </w:r>
      <w:hyperlink r:id="rId8" w:anchor="block_79" w:history="1">
        <w:r w:rsidRPr="009951A7">
          <w:t>статьей 83</w:t>
        </w:r>
      </w:hyperlink>
      <w:r w:rsidRPr="009951A7">
        <w:rPr>
          <w:color w:val="000000"/>
        </w:rPr>
        <w:t xml:space="preserve"> </w:t>
      </w:r>
      <w:r w:rsidRPr="009951A7">
        <w:t>ФЗ «Об АО»</w:t>
      </w:r>
      <w:r w:rsidRPr="009951A7">
        <w:rPr>
          <w:color w:val="000000"/>
        </w:rPr>
        <w:t>.</w:t>
      </w:r>
      <w:hyperlink r:id="rId9" w:anchor="block_700#ixzz3g1x9ipzF" w:history="1"/>
    </w:p>
    <w:p w:rsidR="003F12F1" w:rsidRPr="009951A7" w:rsidRDefault="003F12F1" w:rsidP="003F12F1">
      <w:pPr>
        <w:numPr>
          <w:ilvl w:val="0"/>
          <w:numId w:val="5"/>
        </w:numPr>
        <w:overflowPunct w:val="0"/>
        <w:autoSpaceDE w:val="0"/>
        <w:autoSpaceDN w:val="0"/>
        <w:adjustRightInd w:val="0"/>
        <w:jc w:val="both"/>
        <w:textAlignment w:val="baseline"/>
        <w:rPr>
          <w:spacing w:val="-4"/>
        </w:rPr>
      </w:pPr>
      <w:r w:rsidRPr="009951A7">
        <w:rPr>
          <w:color w:val="000000"/>
        </w:rPr>
        <w:t xml:space="preserve">Принятие решений о согласии на совершение или о последующем одобрении крупных сделок в случаях, предусмотренных </w:t>
      </w:r>
      <w:hyperlink r:id="rId10" w:anchor="block_79" w:history="1">
        <w:r w:rsidRPr="009951A7">
          <w:t>статьей 79</w:t>
        </w:r>
      </w:hyperlink>
      <w:r w:rsidRPr="009951A7">
        <w:rPr>
          <w:color w:val="000000"/>
        </w:rPr>
        <w:t xml:space="preserve"> </w:t>
      </w:r>
      <w:r w:rsidRPr="009951A7">
        <w:t>ФЗ «Об АО»</w:t>
      </w:r>
      <w:r w:rsidRPr="009951A7">
        <w:rPr>
          <w:color w:val="000000"/>
        </w:rPr>
        <w:t>.</w:t>
      </w:r>
      <w:hyperlink r:id="rId11" w:anchor="block_700#ixzz3g1x9ipzF" w:history="1"/>
    </w:p>
    <w:p w:rsidR="003F12F1" w:rsidRPr="009951A7" w:rsidRDefault="003F12F1" w:rsidP="003F12F1">
      <w:pPr>
        <w:pStyle w:val="a3"/>
        <w:numPr>
          <w:ilvl w:val="0"/>
          <w:numId w:val="5"/>
        </w:numPr>
        <w:jc w:val="both"/>
        <w:rPr>
          <w:rFonts w:ascii="Times New Roman" w:hAnsi="Times New Roman"/>
        </w:rPr>
      </w:pPr>
      <w:r w:rsidRPr="009951A7">
        <w:rPr>
          <w:rFonts w:ascii="Times New Roman" w:hAnsi="Times New Roman"/>
        </w:rPr>
        <w:t>Дробление и консолидация акций.</w:t>
      </w:r>
    </w:p>
    <w:p w:rsidR="003F12F1" w:rsidRPr="009951A7" w:rsidRDefault="003F12F1" w:rsidP="00F97933">
      <w:pPr>
        <w:pStyle w:val="a3"/>
        <w:numPr>
          <w:ilvl w:val="0"/>
          <w:numId w:val="5"/>
        </w:numPr>
        <w:ind w:left="567" w:hanging="567"/>
        <w:jc w:val="both"/>
        <w:rPr>
          <w:rFonts w:ascii="Times New Roman" w:hAnsi="Times New Roman"/>
        </w:rPr>
      </w:pPr>
      <w:r w:rsidRPr="009951A7">
        <w:rPr>
          <w:rFonts w:ascii="Times New Roman" w:hAnsi="Times New Roman"/>
        </w:rPr>
        <w:t>Принятие решения об участии Общества в финансово-промышленных группах, ассоциациях и иных объединениях коммерческих организаций.</w:t>
      </w:r>
    </w:p>
    <w:p w:rsidR="003F12F1" w:rsidRPr="00DD4833" w:rsidRDefault="003F12F1" w:rsidP="003F12F1">
      <w:pPr>
        <w:pStyle w:val="a3"/>
        <w:numPr>
          <w:ilvl w:val="0"/>
          <w:numId w:val="5"/>
        </w:numPr>
        <w:jc w:val="both"/>
        <w:rPr>
          <w:rFonts w:ascii="Times New Roman" w:hAnsi="Times New Roman"/>
          <w:spacing w:val="-4"/>
        </w:rPr>
      </w:pPr>
      <w:r w:rsidRPr="00DD4833">
        <w:rPr>
          <w:rFonts w:ascii="Times New Roman" w:hAnsi="Times New Roman"/>
        </w:rPr>
        <w:t>Передача полномочий единоличного исполнительного органа управляющей организации или управляющему.</w:t>
      </w:r>
      <w:hyperlink r:id="rId12" w:anchor="block_700#ixzz3g1x9ipzF" w:history="1"/>
    </w:p>
    <w:p w:rsidR="003F12F1" w:rsidRPr="00246429" w:rsidRDefault="003F12F1" w:rsidP="003F12F1">
      <w:pPr>
        <w:pStyle w:val="a3"/>
        <w:numPr>
          <w:ilvl w:val="0"/>
          <w:numId w:val="6"/>
        </w:numPr>
        <w:jc w:val="both"/>
        <w:rPr>
          <w:rFonts w:ascii="Times New Roman" w:hAnsi="Times New Roman"/>
        </w:rPr>
      </w:pPr>
      <w:r w:rsidRPr="00246429">
        <w:rPr>
          <w:rFonts w:ascii="Times New Roman" w:hAnsi="Times New Roman"/>
        </w:rPr>
        <w:t>Решение вопросов, отнесенных к компетенции общего собрания акционеров, не может быть передано на решение совета директоров Общества</w:t>
      </w:r>
      <w:r>
        <w:rPr>
          <w:rFonts w:ascii="Times New Roman" w:hAnsi="Times New Roman"/>
        </w:rPr>
        <w:t xml:space="preserve"> и исполнительного органа Общества</w:t>
      </w:r>
      <w:r w:rsidRPr="00246429">
        <w:rPr>
          <w:rFonts w:ascii="Times New Roman" w:hAnsi="Times New Roman"/>
        </w:rPr>
        <w:t>.</w:t>
      </w:r>
    </w:p>
    <w:p w:rsidR="003F12F1" w:rsidRPr="00125D67" w:rsidRDefault="003F12F1" w:rsidP="003F12F1">
      <w:pPr>
        <w:pStyle w:val="a3"/>
        <w:numPr>
          <w:ilvl w:val="0"/>
          <w:numId w:val="6"/>
        </w:numPr>
        <w:jc w:val="both"/>
        <w:rPr>
          <w:rFonts w:ascii="Times New Roman" w:hAnsi="Times New Roman"/>
        </w:rPr>
      </w:pPr>
      <w:r w:rsidRPr="00125D67">
        <w:rPr>
          <w:rFonts w:ascii="Times New Roman" w:hAnsi="Times New Roman"/>
        </w:rPr>
        <w:t>Общее собрание акционеров правомочно (имеет кворум), если на момент окончания регистрации для участия в общем собрании акционеров зарегистрировались акционеры (их представители), обладающие в совокупности  более чем половиной голосов размещенных голосующих акций Общества.</w:t>
      </w:r>
    </w:p>
    <w:p w:rsidR="003F12F1" w:rsidRPr="00576B84" w:rsidRDefault="003F12F1" w:rsidP="003F12F1">
      <w:pPr>
        <w:pStyle w:val="a3"/>
        <w:numPr>
          <w:ilvl w:val="0"/>
          <w:numId w:val="6"/>
        </w:numPr>
        <w:jc w:val="both"/>
        <w:rPr>
          <w:rFonts w:ascii="Times New Roman" w:hAnsi="Times New Roman"/>
          <w:spacing w:val="-2"/>
        </w:rPr>
      </w:pPr>
      <w:r w:rsidRPr="00576B84">
        <w:rPr>
          <w:rFonts w:ascii="Times New Roman" w:hAnsi="Times New Roman"/>
          <w:spacing w:val="-2"/>
        </w:rPr>
        <w:t>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w:t>
      </w:r>
    </w:p>
    <w:p w:rsidR="003F12F1" w:rsidRPr="00931D58" w:rsidRDefault="003F12F1" w:rsidP="003F12F1">
      <w:pPr>
        <w:pStyle w:val="a3"/>
        <w:numPr>
          <w:ilvl w:val="0"/>
          <w:numId w:val="6"/>
        </w:numPr>
        <w:jc w:val="both"/>
        <w:rPr>
          <w:rFonts w:ascii="Times New Roman" w:hAnsi="Times New Roman"/>
          <w:spacing w:val="-2"/>
        </w:rPr>
      </w:pPr>
      <w:r w:rsidRPr="00931D58">
        <w:rPr>
          <w:rFonts w:ascii="Times New Roman" w:hAnsi="Times New Roman"/>
          <w:spacing w:val="-2"/>
        </w:rPr>
        <w:t>Решение по вопросам, указанным в п.п. 6.4.1-6.4.4</w:t>
      </w:r>
      <w:r>
        <w:rPr>
          <w:rFonts w:ascii="Times New Roman" w:hAnsi="Times New Roman"/>
          <w:spacing w:val="-2"/>
        </w:rPr>
        <w:t xml:space="preserve"> и 6.4.15</w:t>
      </w:r>
      <w:r w:rsidRPr="00931D58">
        <w:rPr>
          <w:rFonts w:ascii="Times New Roman" w:hAnsi="Times New Roman"/>
          <w:spacing w:val="-2"/>
        </w:rPr>
        <w:t xml:space="preserve"> устава, принимаются квалифицированным большинством в 3/4 (три четверти) голосов акционеров - владельцев голосующих акций, принимающих участие в общем собрании.</w:t>
      </w:r>
    </w:p>
    <w:p w:rsidR="003F12F1" w:rsidRPr="00125D67" w:rsidRDefault="003F12F1" w:rsidP="003F12F1">
      <w:pPr>
        <w:pStyle w:val="a3"/>
        <w:numPr>
          <w:ilvl w:val="0"/>
          <w:numId w:val="6"/>
        </w:numPr>
        <w:jc w:val="both"/>
        <w:rPr>
          <w:rFonts w:ascii="Times New Roman" w:hAnsi="Times New Roman"/>
        </w:rPr>
      </w:pPr>
      <w:r w:rsidRPr="00125D67">
        <w:rPr>
          <w:rFonts w:ascii="Times New Roman" w:hAnsi="Times New Roman"/>
        </w:rPr>
        <w:t xml:space="preserve">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 </w:t>
      </w:r>
    </w:p>
    <w:p w:rsidR="003F12F1" w:rsidRPr="00125D67" w:rsidRDefault="003F12F1" w:rsidP="003F12F1">
      <w:pPr>
        <w:pStyle w:val="FR2"/>
        <w:ind w:left="454" w:firstLine="266"/>
        <w:rPr>
          <w:sz w:val="20"/>
        </w:rPr>
      </w:pPr>
      <w:r w:rsidRPr="00125D67">
        <w:rPr>
          <w:sz w:val="20"/>
        </w:rPr>
        <w:t xml:space="preserve">Общее собрание акционеров, повестка дня которого включает вопросы об избрании </w:t>
      </w:r>
      <w:r>
        <w:rPr>
          <w:sz w:val="20"/>
        </w:rPr>
        <w:t xml:space="preserve">совета директоров, </w:t>
      </w:r>
      <w:r w:rsidRPr="00044153">
        <w:rPr>
          <w:sz w:val="20"/>
        </w:rPr>
        <w:t>р</w:t>
      </w:r>
      <w:r w:rsidR="00D6681D">
        <w:rPr>
          <w:sz w:val="20"/>
        </w:rPr>
        <w:t>евизионной комиссии, утверждение</w:t>
      </w:r>
      <w:r w:rsidRPr="00044153">
        <w:rPr>
          <w:sz w:val="20"/>
        </w:rPr>
        <w:t xml:space="preserve"> аудитора и вопросы, предусмотренные пунктами 6.4.1</w:t>
      </w:r>
      <w:r>
        <w:rPr>
          <w:sz w:val="20"/>
        </w:rPr>
        <w:t>1</w:t>
      </w:r>
      <w:r w:rsidRPr="00044153">
        <w:rPr>
          <w:sz w:val="20"/>
        </w:rPr>
        <w:t xml:space="preserve"> и 6.4.1</w:t>
      </w:r>
      <w:r>
        <w:rPr>
          <w:sz w:val="20"/>
        </w:rPr>
        <w:t>2</w:t>
      </w:r>
      <w:r>
        <w:t xml:space="preserve"> </w:t>
      </w:r>
      <w:r>
        <w:rPr>
          <w:sz w:val="20"/>
        </w:rPr>
        <w:t>устава</w:t>
      </w:r>
      <w:r w:rsidRPr="00125D67">
        <w:rPr>
          <w:sz w:val="20"/>
        </w:rPr>
        <w:t>, не может проводиться в форме заочного голосования.</w:t>
      </w:r>
    </w:p>
    <w:p w:rsidR="003F12F1" w:rsidRPr="00041ABA" w:rsidRDefault="003F12F1" w:rsidP="00C40F57">
      <w:pPr>
        <w:pStyle w:val="FR2"/>
        <w:numPr>
          <w:ilvl w:val="0"/>
          <w:numId w:val="6"/>
        </w:numPr>
        <w:tabs>
          <w:tab w:val="num" w:pos="2520"/>
        </w:tabs>
        <w:rPr>
          <w:color w:val="0000FF"/>
          <w:sz w:val="20"/>
        </w:rPr>
      </w:pPr>
      <w:r w:rsidRPr="001C1DEF">
        <w:rPr>
          <w:sz w:val="20"/>
        </w:rPr>
        <w:t xml:space="preserve">Общее собрание акционеров проводится по месту нахождения Общества. Конкретный адрес проведения </w:t>
      </w:r>
      <w:r>
        <w:rPr>
          <w:sz w:val="20"/>
        </w:rPr>
        <w:t>о</w:t>
      </w:r>
      <w:r w:rsidRPr="001C1DEF">
        <w:rPr>
          <w:sz w:val="20"/>
        </w:rPr>
        <w:t xml:space="preserve">бщего </w:t>
      </w:r>
      <w:r w:rsidRPr="001C1DEF">
        <w:rPr>
          <w:sz w:val="20"/>
        </w:rPr>
        <w:lastRenderedPageBreak/>
        <w:t xml:space="preserve">собрания акционеров устанавливается решением </w:t>
      </w:r>
      <w:r>
        <w:rPr>
          <w:sz w:val="20"/>
        </w:rPr>
        <w:t xml:space="preserve">совета директоров </w:t>
      </w:r>
      <w:r w:rsidRPr="001C1DEF">
        <w:rPr>
          <w:sz w:val="20"/>
        </w:rPr>
        <w:t xml:space="preserve">при решении вопросов, связанных с подготовкой к проведению </w:t>
      </w:r>
      <w:r>
        <w:rPr>
          <w:sz w:val="20"/>
        </w:rPr>
        <w:t>общего собрания акционеров.</w:t>
      </w:r>
    </w:p>
    <w:p w:rsidR="003F12F1" w:rsidRPr="000A66EA" w:rsidRDefault="003F12F1" w:rsidP="003F12F1">
      <w:pPr>
        <w:pStyle w:val="a3"/>
        <w:ind w:left="454" w:firstLine="266"/>
        <w:jc w:val="both"/>
        <w:rPr>
          <w:rFonts w:ascii="Times New Roman" w:hAnsi="Times New Roman"/>
          <w:i/>
        </w:rPr>
      </w:pPr>
      <w:r w:rsidRPr="000A66EA">
        <w:rPr>
          <w:rFonts w:ascii="Times New Roman" w:hAnsi="Times New Roman"/>
          <w:color w:val="000000"/>
        </w:rPr>
        <w:t>По решению совета директоров Общества при проведении общего собрания акционеров могут использоваться информационные технологии, позволяющие акционерам обеспечить возможность дистанционной регистрации, участия и голосования на общем собрании акционеров, без присутствия в месте его проведения, путем авторизации и заполнения электронной формы бюллетеней на сайте в сети Интернет, адрес которого указан в сообщении о проведении общего собрания акционеров</w:t>
      </w:r>
      <w:r>
        <w:rPr>
          <w:rFonts w:ascii="Times New Roman" w:hAnsi="Times New Roman"/>
          <w:color w:val="000000"/>
        </w:rPr>
        <w:t>.</w:t>
      </w:r>
    </w:p>
    <w:p w:rsidR="00C40F57" w:rsidRPr="000B4B63" w:rsidRDefault="00C40F57" w:rsidP="00C40F57">
      <w:pPr>
        <w:pStyle w:val="FR2"/>
        <w:numPr>
          <w:ilvl w:val="0"/>
          <w:numId w:val="6"/>
        </w:numPr>
        <w:tabs>
          <w:tab w:val="num" w:pos="2520"/>
        </w:tabs>
        <w:rPr>
          <w:sz w:val="20"/>
        </w:rPr>
      </w:pPr>
      <w:r w:rsidRPr="000B4B63">
        <w:rPr>
          <w:sz w:val="20"/>
        </w:rPr>
        <w:t xml:space="preserve">Сообщение о проведении общего собрания акционеров осуществляется путем опубликования информации на сайте Общества в информационно-телекоммуникационной сети «Интернет» </w:t>
      </w:r>
      <w:hyperlink r:id="rId13" w:history="1">
        <w:r w:rsidRPr="0005736C">
          <w:rPr>
            <w:rStyle w:val="ae"/>
            <w:sz w:val="20"/>
          </w:rPr>
          <w:t>http://yshleb.ru/</w:t>
        </w:r>
      </w:hyperlink>
      <w:r w:rsidRPr="000B4B63">
        <w:rPr>
          <w:sz w:val="20"/>
        </w:rPr>
        <w:t>.</w:t>
      </w:r>
      <w:r>
        <w:rPr>
          <w:sz w:val="20"/>
        </w:rPr>
        <w:t xml:space="preserve"> </w:t>
      </w:r>
    </w:p>
    <w:p w:rsidR="00C40F57" w:rsidRDefault="00C40F57" w:rsidP="00C40F57">
      <w:pPr>
        <w:ind w:left="454" w:firstLine="266"/>
        <w:jc w:val="both"/>
      </w:pPr>
      <w:r>
        <w:t xml:space="preserve">Общество вправе дополнительно информировать зарегистрированных лиц в реестре акционеров Общества </w:t>
      </w:r>
      <w:r w:rsidRPr="000B4B63">
        <w:t>о проведении общего собрания</w:t>
      </w:r>
      <w:r>
        <w:t xml:space="preserve"> путем:</w:t>
      </w:r>
    </w:p>
    <w:p w:rsidR="00C40F57" w:rsidRPr="00FC48AC" w:rsidRDefault="00C40F57" w:rsidP="00252F80">
      <w:pPr>
        <w:pStyle w:val="FR2"/>
        <w:numPr>
          <w:ilvl w:val="0"/>
          <w:numId w:val="37"/>
        </w:numPr>
        <w:tabs>
          <w:tab w:val="num" w:pos="2520"/>
        </w:tabs>
        <w:spacing w:line="220" w:lineRule="exact"/>
        <w:rPr>
          <w:spacing w:val="-2"/>
          <w:sz w:val="20"/>
        </w:rPr>
      </w:pPr>
      <w:r w:rsidRPr="00FC48AC">
        <w:rPr>
          <w:spacing w:val="-2"/>
          <w:sz w:val="20"/>
        </w:rPr>
        <w:t>направления электронного сообщения по адресу электронной почты, указанному в реестре акционеров;</w:t>
      </w:r>
    </w:p>
    <w:p w:rsidR="00C40F57" w:rsidRPr="00C83D1B" w:rsidRDefault="00C40F57" w:rsidP="00252F80">
      <w:pPr>
        <w:pStyle w:val="FR2"/>
        <w:numPr>
          <w:ilvl w:val="0"/>
          <w:numId w:val="37"/>
        </w:numPr>
        <w:tabs>
          <w:tab w:val="num" w:pos="2520"/>
        </w:tabs>
        <w:spacing w:line="220" w:lineRule="exact"/>
        <w:rPr>
          <w:sz w:val="20"/>
        </w:rPr>
      </w:pPr>
      <w:r>
        <w:rPr>
          <w:sz w:val="20"/>
        </w:rPr>
        <w:t>направления текстового сообщения на номер контактного телефона, указанного в реестре акционеров.</w:t>
      </w:r>
    </w:p>
    <w:p w:rsidR="00C40F57" w:rsidRPr="00125D67" w:rsidRDefault="00C40F57" w:rsidP="00C40F57">
      <w:pPr>
        <w:ind w:left="454" w:firstLine="266"/>
        <w:jc w:val="both"/>
      </w:pPr>
      <w:r w:rsidRPr="009951A7">
        <w:t>Сообщение должно быть сделано не позднее, чем за 21 день, а сообщение о проведении общего собрания</w:t>
      </w:r>
      <w:r w:rsidRPr="00C63170">
        <w:t xml:space="preserve"> акционеров, повестка дня которого содержит вопрос о реорганизации Общества, - не позднее, чем за 30 дней до даты его проведения</w:t>
      </w:r>
      <w:r w:rsidRPr="00125D67">
        <w:t>.</w:t>
      </w:r>
    </w:p>
    <w:p w:rsidR="00B57CEF" w:rsidRPr="00125D67" w:rsidRDefault="00B57CEF" w:rsidP="00B57CEF">
      <w:pPr>
        <w:pStyle w:val="a3"/>
        <w:numPr>
          <w:ilvl w:val="0"/>
          <w:numId w:val="6"/>
        </w:numPr>
        <w:jc w:val="both"/>
        <w:rPr>
          <w:rFonts w:ascii="Times New Roman" w:hAnsi="Times New Roman"/>
        </w:rPr>
      </w:pPr>
      <w:r w:rsidRPr="00125D67">
        <w:rPr>
          <w:rFonts w:ascii="Times New Roman" w:hAnsi="Times New Roman"/>
        </w:rPr>
        <w:t xml:space="preserve">Подготовка к проведению общего собрания акционеров, в том числе внеочередного и нового (повторного) собрания, осуществляется в порядке и в сроки, устанавливаемые </w:t>
      </w:r>
      <w:r w:rsidRPr="00813F6E">
        <w:rPr>
          <w:rFonts w:ascii="Times New Roman" w:hAnsi="Times New Roman"/>
        </w:rPr>
        <w:t>ФЗ «Об АО</w:t>
      </w:r>
      <w:r w:rsidRPr="00125D67">
        <w:rPr>
          <w:rFonts w:ascii="Times New Roman" w:hAnsi="Times New Roman"/>
        </w:rPr>
        <w:t>» и настоящим уставом.</w:t>
      </w:r>
    </w:p>
    <w:p w:rsidR="00B57CEF" w:rsidRPr="00125D67" w:rsidRDefault="00B57CEF" w:rsidP="00B57CEF">
      <w:pPr>
        <w:pStyle w:val="a3"/>
        <w:numPr>
          <w:ilvl w:val="0"/>
          <w:numId w:val="6"/>
        </w:numPr>
        <w:jc w:val="both"/>
        <w:rPr>
          <w:rFonts w:ascii="Times New Roman" w:hAnsi="Times New Roman"/>
        </w:rPr>
      </w:pPr>
      <w:r w:rsidRPr="00125D67">
        <w:rPr>
          <w:rFonts w:ascii="Times New Roman" w:hAnsi="Times New Roman"/>
        </w:rPr>
        <w:t xml:space="preserve">При подготовке общего собрания, лицам, имеющим право на участие в общем собрании акционеров, должна быть обеспечена возможность ознакомиться с информацией и материалами в сроки и объеме, устанавливаемые </w:t>
      </w:r>
      <w:r w:rsidRPr="00813F6E">
        <w:rPr>
          <w:rFonts w:ascii="Times New Roman" w:hAnsi="Times New Roman"/>
        </w:rPr>
        <w:t>ФЗ «Об АО</w:t>
      </w:r>
      <w:r w:rsidRPr="00125D67">
        <w:rPr>
          <w:rFonts w:ascii="Times New Roman" w:hAnsi="Times New Roman"/>
        </w:rPr>
        <w:t>».</w:t>
      </w:r>
    </w:p>
    <w:p w:rsidR="00B57CEF" w:rsidRPr="00B63C7A" w:rsidRDefault="00B57CEF" w:rsidP="00B57CEF">
      <w:pPr>
        <w:pStyle w:val="a3"/>
        <w:numPr>
          <w:ilvl w:val="0"/>
          <w:numId w:val="6"/>
        </w:numPr>
        <w:jc w:val="both"/>
        <w:rPr>
          <w:rFonts w:ascii="Times New Roman" w:hAnsi="Times New Roman"/>
        </w:rPr>
      </w:pPr>
      <w:r w:rsidRPr="00125D67">
        <w:rPr>
          <w:rFonts w:ascii="Times New Roman" w:hAnsi="Times New Roman"/>
        </w:rPr>
        <w:t xml:space="preserve">Вопросы в повестку дня </w:t>
      </w:r>
      <w:r>
        <w:rPr>
          <w:rFonts w:ascii="Times New Roman" w:hAnsi="Times New Roman"/>
        </w:rPr>
        <w:t xml:space="preserve">годового общего собрания акционеров </w:t>
      </w:r>
      <w:r w:rsidRPr="00125D67">
        <w:rPr>
          <w:rFonts w:ascii="Times New Roman" w:hAnsi="Times New Roman"/>
        </w:rPr>
        <w:t xml:space="preserve">вносятся </w:t>
      </w:r>
      <w:r>
        <w:rPr>
          <w:rFonts w:ascii="Times New Roman" w:hAnsi="Times New Roman"/>
        </w:rPr>
        <w:t>советом директоров</w:t>
      </w:r>
      <w:r w:rsidRPr="00125D67">
        <w:rPr>
          <w:rFonts w:ascii="Times New Roman" w:hAnsi="Times New Roman"/>
        </w:rPr>
        <w:t xml:space="preserve">, а также акционером (акционерами), являющимся в совокупности владельцами не менее чем 2 % (двумя) процентами голосующих акций Общества в срок не позднее </w:t>
      </w:r>
      <w:r>
        <w:rPr>
          <w:rFonts w:ascii="Times New Roman" w:hAnsi="Times New Roman"/>
        </w:rPr>
        <w:t>3</w:t>
      </w:r>
      <w:r w:rsidRPr="000E372E">
        <w:rPr>
          <w:rFonts w:ascii="Times New Roman" w:hAnsi="Times New Roman"/>
        </w:rPr>
        <w:t>0 (</w:t>
      </w:r>
      <w:r>
        <w:rPr>
          <w:rFonts w:ascii="Times New Roman" w:hAnsi="Times New Roman"/>
        </w:rPr>
        <w:t>Тридцати</w:t>
      </w:r>
      <w:r w:rsidRPr="000E372E">
        <w:rPr>
          <w:rFonts w:ascii="Times New Roman" w:hAnsi="Times New Roman"/>
        </w:rPr>
        <w:t xml:space="preserve">) дней после окончания </w:t>
      </w:r>
      <w:r>
        <w:rPr>
          <w:rFonts w:ascii="Times New Roman" w:hAnsi="Times New Roman"/>
        </w:rPr>
        <w:t>отчетного</w:t>
      </w:r>
      <w:r w:rsidRPr="000E372E">
        <w:rPr>
          <w:rFonts w:ascii="Times New Roman" w:hAnsi="Times New Roman"/>
        </w:rPr>
        <w:t xml:space="preserve"> года.</w:t>
      </w:r>
    </w:p>
    <w:p w:rsidR="00B57CEF" w:rsidRPr="00B63C7A" w:rsidRDefault="00B57CEF" w:rsidP="00B57CEF">
      <w:pPr>
        <w:pStyle w:val="a3"/>
        <w:ind w:left="454" w:firstLine="266"/>
        <w:jc w:val="both"/>
        <w:rPr>
          <w:rFonts w:ascii="Times New Roman" w:hAnsi="Times New Roman"/>
        </w:rPr>
      </w:pPr>
      <w:r>
        <w:rPr>
          <w:rFonts w:ascii="Times New Roman" w:hAnsi="Times New Roman"/>
        </w:rPr>
        <w:t>Внесение вопросов в повестку дня внеочередного общего собрания акционеров регулируются статьей 53 ФЗ «Об АО».</w:t>
      </w:r>
    </w:p>
    <w:p w:rsidR="00B57CEF" w:rsidRPr="00125D67" w:rsidRDefault="00B57CEF" w:rsidP="00252F80">
      <w:pPr>
        <w:pStyle w:val="a3"/>
        <w:numPr>
          <w:ilvl w:val="0"/>
          <w:numId w:val="26"/>
        </w:numPr>
        <w:jc w:val="both"/>
        <w:rPr>
          <w:rFonts w:ascii="Times New Roman" w:hAnsi="Times New Roman"/>
        </w:rPr>
      </w:pPr>
      <w:r w:rsidRPr="00125D67">
        <w:rPr>
          <w:rFonts w:ascii="Times New Roman" w:hAnsi="Times New Roman"/>
        </w:rPr>
        <w:t xml:space="preserve">Заседания </w:t>
      </w:r>
      <w:r>
        <w:rPr>
          <w:rFonts w:ascii="Times New Roman" w:hAnsi="Times New Roman"/>
        </w:rPr>
        <w:t>о</w:t>
      </w:r>
      <w:r w:rsidRPr="00125D67">
        <w:rPr>
          <w:rFonts w:ascii="Times New Roman" w:hAnsi="Times New Roman"/>
        </w:rPr>
        <w:t xml:space="preserve">бщего собрания акционеров ведет </w:t>
      </w:r>
      <w:r>
        <w:rPr>
          <w:rFonts w:ascii="Times New Roman" w:hAnsi="Times New Roman"/>
        </w:rPr>
        <w:t>п</w:t>
      </w:r>
      <w:r w:rsidRPr="00125D67">
        <w:rPr>
          <w:rFonts w:ascii="Times New Roman" w:hAnsi="Times New Roman"/>
        </w:rPr>
        <w:t xml:space="preserve">редседатель </w:t>
      </w:r>
      <w:r>
        <w:rPr>
          <w:rFonts w:ascii="Times New Roman" w:hAnsi="Times New Roman"/>
        </w:rPr>
        <w:t>совета директоров</w:t>
      </w:r>
      <w:r w:rsidRPr="00125D67">
        <w:rPr>
          <w:rFonts w:ascii="Times New Roman" w:hAnsi="Times New Roman"/>
        </w:rPr>
        <w:t xml:space="preserve">. В его отсутствие заседания ведет один из членов </w:t>
      </w:r>
      <w:r>
        <w:rPr>
          <w:rFonts w:ascii="Times New Roman" w:hAnsi="Times New Roman"/>
        </w:rPr>
        <w:t>совета директоров</w:t>
      </w:r>
      <w:r w:rsidRPr="00125D67">
        <w:rPr>
          <w:rFonts w:ascii="Times New Roman" w:hAnsi="Times New Roman"/>
        </w:rPr>
        <w:t xml:space="preserve"> или один из акционеров (представитель акционера). </w:t>
      </w:r>
    </w:p>
    <w:p w:rsidR="00B57CEF" w:rsidRPr="00747546" w:rsidRDefault="00B57CEF" w:rsidP="00252F80">
      <w:pPr>
        <w:pStyle w:val="a3"/>
        <w:numPr>
          <w:ilvl w:val="0"/>
          <w:numId w:val="26"/>
        </w:numPr>
        <w:jc w:val="both"/>
        <w:rPr>
          <w:rFonts w:ascii="Times New Roman" w:hAnsi="Times New Roman"/>
          <w:spacing w:val="-2"/>
        </w:rPr>
      </w:pPr>
      <w:r w:rsidRPr="00747546">
        <w:rPr>
          <w:rFonts w:ascii="Times New Roman" w:hAnsi="Times New Roman"/>
          <w:spacing w:val="-2"/>
        </w:rPr>
        <w:t>Если не собран кворум на годовом общем собрании акционеров, то должно быть проведено повторное годовое общее собрание акционеров с той же повесткой дня, и оно считается правомочным при участии  в нем акционеров, владеющих не менее чем 30 % (тридцатью) процентами голосующих акций. Сообщение о проведении повторного годового общего собрания осуществляется в сроки, указанные в п. 6.11 устава.</w:t>
      </w:r>
    </w:p>
    <w:p w:rsidR="00B57CEF" w:rsidRPr="00A60AC6" w:rsidRDefault="00B57CEF" w:rsidP="00252F80">
      <w:pPr>
        <w:pStyle w:val="a3"/>
        <w:numPr>
          <w:ilvl w:val="0"/>
          <w:numId w:val="26"/>
        </w:numPr>
        <w:jc w:val="both"/>
        <w:rPr>
          <w:rFonts w:ascii="Times New Roman" w:hAnsi="Times New Roman"/>
          <w:spacing w:val="-4"/>
        </w:rPr>
      </w:pPr>
      <w:r w:rsidRPr="00A60AC6">
        <w:rPr>
          <w:rFonts w:ascii="Times New Roman" w:hAnsi="Times New Roman"/>
          <w:spacing w:val="-4"/>
        </w:rPr>
        <w:t xml:space="preserve">Внеочередное собрание акционеров проводится по решению </w:t>
      </w:r>
      <w:r>
        <w:rPr>
          <w:rFonts w:ascii="Times New Roman" w:hAnsi="Times New Roman"/>
          <w:spacing w:val="-4"/>
        </w:rPr>
        <w:t>совета директоров</w:t>
      </w:r>
      <w:r w:rsidRPr="00A60AC6">
        <w:rPr>
          <w:rFonts w:ascii="Times New Roman" w:hAnsi="Times New Roman"/>
          <w:spacing w:val="-4"/>
        </w:rPr>
        <w:t xml:space="preserve"> Общества на основании его собственной инициативы, требования </w:t>
      </w:r>
      <w:r>
        <w:rPr>
          <w:rFonts w:ascii="Times New Roman" w:hAnsi="Times New Roman"/>
          <w:spacing w:val="-4"/>
        </w:rPr>
        <w:t>ревизионной комиссии</w:t>
      </w:r>
      <w:r w:rsidRPr="00A60AC6">
        <w:rPr>
          <w:rFonts w:ascii="Times New Roman" w:hAnsi="Times New Roman"/>
          <w:spacing w:val="-4"/>
        </w:rPr>
        <w:t xml:space="preserve"> Общества, а также акционера (акционеров), являющегося владельцем не менее чем 10 % голосующих акций Общества на дату предъявления требования.</w:t>
      </w:r>
    </w:p>
    <w:p w:rsidR="00B57CEF" w:rsidRPr="00125D67" w:rsidRDefault="00B57CEF" w:rsidP="00B57CEF">
      <w:pPr>
        <w:pStyle w:val="a3"/>
        <w:ind w:left="454" w:firstLine="266"/>
        <w:jc w:val="both"/>
        <w:rPr>
          <w:rFonts w:ascii="Times New Roman" w:hAnsi="Times New Roman"/>
        </w:rPr>
      </w:pPr>
      <w:r w:rsidRPr="00125D67">
        <w:rPr>
          <w:rFonts w:ascii="Times New Roman" w:hAnsi="Times New Roman"/>
        </w:rPr>
        <w:t xml:space="preserve">Порядок и сроки проведения внеочередного общего собрания акционеров определяются </w:t>
      </w:r>
      <w:r w:rsidRPr="00813F6E">
        <w:rPr>
          <w:rFonts w:ascii="Times New Roman" w:hAnsi="Times New Roman"/>
        </w:rPr>
        <w:t>ФЗ «Об АО</w:t>
      </w:r>
      <w:r w:rsidRPr="00125D67">
        <w:rPr>
          <w:rFonts w:ascii="Times New Roman" w:hAnsi="Times New Roman"/>
        </w:rPr>
        <w:t>».</w:t>
      </w:r>
    </w:p>
    <w:p w:rsidR="00B57CEF" w:rsidRPr="00931D58" w:rsidRDefault="00B57CEF" w:rsidP="00B57CEF">
      <w:pPr>
        <w:pStyle w:val="a3"/>
        <w:ind w:left="454" w:firstLine="266"/>
        <w:jc w:val="both"/>
        <w:rPr>
          <w:rFonts w:ascii="Times New Roman" w:hAnsi="Times New Roman"/>
          <w:spacing w:val="-2"/>
        </w:rPr>
      </w:pPr>
      <w:r w:rsidRPr="00931D58">
        <w:rPr>
          <w:rFonts w:ascii="Times New Roman" w:hAnsi="Times New Roman"/>
          <w:spacing w:val="-2"/>
        </w:rPr>
        <w:t>Совет директоров Общества не вправе вносить изменения в форму проведения и формулировки вопросов  повестки дня внеочередного общего собрания акционеров, по требованию лиц, имеющих право требовать созыва внеочередного общего собрания акционеров, в случае, если такая форма и предложенные формулировки вопросов соответствуют ФЗ «Об АО», в т.ч. предложенные вопросы относятся к компетенции общего собрания акционеров.</w:t>
      </w:r>
    </w:p>
    <w:p w:rsidR="00B57CEF" w:rsidRPr="00287E29" w:rsidRDefault="00B57CEF" w:rsidP="00B57CEF">
      <w:pPr>
        <w:pStyle w:val="a3"/>
        <w:ind w:left="454" w:firstLine="266"/>
        <w:jc w:val="both"/>
        <w:rPr>
          <w:rFonts w:ascii="Times New Roman" w:hAnsi="Times New Roman"/>
        </w:rPr>
      </w:pPr>
      <w:r w:rsidRPr="00125D67">
        <w:rPr>
          <w:rFonts w:ascii="Times New Roman" w:hAnsi="Times New Roman"/>
        </w:rPr>
        <w:t>Если не собран кворум</w:t>
      </w:r>
      <w:r>
        <w:rPr>
          <w:rFonts w:ascii="Times New Roman" w:hAnsi="Times New Roman"/>
        </w:rPr>
        <w:t xml:space="preserve"> на внеочередном общем собрании акционеров</w:t>
      </w:r>
      <w:r w:rsidRPr="00125D67">
        <w:rPr>
          <w:rFonts w:ascii="Times New Roman" w:hAnsi="Times New Roman"/>
        </w:rPr>
        <w:t xml:space="preserve">, то собрание распускается. Повторное </w:t>
      </w:r>
      <w:r>
        <w:rPr>
          <w:rFonts w:ascii="Times New Roman" w:hAnsi="Times New Roman"/>
        </w:rPr>
        <w:t xml:space="preserve">внеочередное общее </w:t>
      </w:r>
      <w:r w:rsidRPr="00125D67">
        <w:rPr>
          <w:rFonts w:ascii="Times New Roman" w:hAnsi="Times New Roman"/>
        </w:rPr>
        <w:t>собран</w:t>
      </w:r>
      <w:r>
        <w:rPr>
          <w:rFonts w:ascii="Times New Roman" w:hAnsi="Times New Roman"/>
        </w:rPr>
        <w:t>ие не проводится.</w:t>
      </w:r>
    </w:p>
    <w:p w:rsidR="00B57CEF" w:rsidRPr="00CE42C0" w:rsidRDefault="00B57CEF" w:rsidP="00252F80">
      <w:pPr>
        <w:pStyle w:val="a3"/>
        <w:numPr>
          <w:ilvl w:val="0"/>
          <w:numId w:val="38"/>
        </w:numPr>
        <w:jc w:val="both"/>
        <w:rPr>
          <w:rFonts w:ascii="Times New Roman" w:hAnsi="Times New Roman"/>
        </w:rPr>
      </w:pPr>
      <w:r w:rsidRPr="00CE42C0">
        <w:rPr>
          <w:rFonts w:ascii="Times New Roman" w:hAnsi="Times New Roman"/>
        </w:rPr>
        <w:t xml:space="preserve">Наряду с вопросами, предложенными акционерами для включения в повестку дня общего собрания акционеров, а также кандидатами, предложенными акционерами для образования соответствующего органа, совет директоров </w:t>
      </w:r>
      <w:r>
        <w:rPr>
          <w:rFonts w:ascii="Times New Roman" w:hAnsi="Times New Roman"/>
        </w:rPr>
        <w:t>Общества</w:t>
      </w:r>
      <w:r w:rsidRPr="00CE42C0">
        <w:rPr>
          <w:rFonts w:ascii="Times New Roman" w:hAnsi="Times New Roman"/>
        </w:rPr>
        <w:t xml:space="preserve"> вправе включать в повестку дня общего собрания акционеров вопросы и (или) кандидатов в список кандидатур для голосования по выборам в соответствующий орган </w:t>
      </w:r>
      <w:r>
        <w:rPr>
          <w:rFonts w:ascii="Times New Roman" w:hAnsi="Times New Roman"/>
        </w:rPr>
        <w:t>Общества</w:t>
      </w:r>
      <w:r w:rsidRPr="00CE42C0">
        <w:rPr>
          <w:rFonts w:ascii="Times New Roman" w:hAnsi="Times New Roman"/>
        </w:rPr>
        <w:t xml:space="preserve"> по своему усмотрению. Число кандидатов, предлагаемых советом директоров </w:t>
      </w:r>
      <w:r>
        <w:rPr>
          <w:rFonts w:ascii="Times New Roman" w:hAnsi="Times New Roman"/>
        </w:rPr>
        <w:t>Общества</w:t>
      </w:r>
      <w:r w:rsidRPr="00CE42C0">
        <w:rPr>
          <w:rFonts w:ascii="Times New Roman" w:hAnsi="Times New Roman"/>
        </w:rPr>
        <w:t>, не может превышать количественный состав соответствующего органа</w:t>
      </w:r>
      <w:r>
        <w:rPr>
          <w:rFonts w:ascii="Times New Roman" w:hAnsi="Times New Roman"/>
        </w:rPr>
        <w:t>.</w:t>
      </w:r>
    </w:p>
    <w:p w:rsidR="00B57CEF" w:rsidRPr="00125D67" w:rsidRDefault="00B57CEF" w:rsidP="00252F80">
      <w:pPr>
        <w:pStyle w:val="a3"/>
        <w:numPr>
          <w:ilvl w:val="0"/>
          <w:numId w:val="38"/>
        </w:numPr>
        <w:jc w:val="both"/>
        <w:rPr>
          <w:rFonts w:ascii="Times New Roman" w:hAnsi="Times New Roman"/>
        </w:rPr>
      </w:pPr>
      <w:r w:rsidRPr="00125D67">
        <w:rPr>
          <w:rFonts w:ascii="Times New Roman" w:hAnsi="Times New Roman"/>
        </w:rPr>
        <w:t>Голосование на Общем собрании акционеров осуществляется по принципу «одна акция - один голос».</w:t>
      </w:r>
    </w:p>
    <w:p w:rsidR="00B57CEF" w:rsidRPr="00125D67" w:rsidRDefault="00B57CEF" w:rsidP="00B57CEF">
      <w:pPr>
        <w:pStyle w:val="a3"/>
        <w:ind w:left="454" w:firstLine="266"/>
        <w:jc w:val="both"/>
        <w:rPr>
          <w:rFonts w:ascii="Times New Roman" w:hAnsi="Times New Roman"/>
        </w:rPr>
      </w:pPr>
      <w:r w:rsidRPr="00125D67">
        <w:rPr>
          <w:rFonts w:ascii="Times New Roman" w:hAnsi="Times New Roman"/>
        </w:rPr>
        <w:t xml:space="preserve">Голосование на общем собрании акционеров </w:t>
      </w:r>
      <w:r>
        <w:rPr>
          <w:rFonts w:ascii="Times New Roman" w:hAnsi="Times New Roman"/>
        </w:rPr>
        <w:t>осуществляется</w:t>
      </w:r>
      <w:r w:rsidRPr="00125D67">
        <w:rPr>
          <w:rFonts w:ascii="Times New Roman" w:hAnsi="Times New Roman"/>
        </w:rPr>
        <w:t xml:space="preserve"> бюллетенями для голосования. Форма и текст бюллетеня утверждается </w:t>
      </w:r>
      <w:r>
        <w:rPr>
          <w:rFonts w:ascii="Times New Roman" w:hAnsi="Times New Roman"/>
        </w:rPr>
        <w:t>советом директоров</w:t>
      </w:r>
      <w:r w:rsidRPr="00125D67">
        <w:rPr>
          <w:rFonts w:ascii="Times New Roman" w:hAnsi="Times New Roman"/>
        </w:rPr>
        <w:t>.</w:t>
      </w:r>
    </w:p>
    <w:p w:rsidR="00B57CEF" w:rsidRPr="000A66EA" w:rsidRDefault="00B57CEF" w:rsidP="00B57CEF">
      <w:pPr>
        <w:pStyle w:val="a3"/>
        <w:ind w:left="454" w:firstLine="266"/>
        <w:jc w:val="both"/>
        <w:rPr>
          <w:rFonts w:ascii="Times New Roman" w:hAnsi="Times New Roman"/>
          <w:i/>
        </w:rPr>
      </w:pPr>
      <w:r w:rsidRPr="000A66EA">
        <w:rPr>
          <w:rFonts w:ascii="Times New Roman" w:hAnsi="Times New Roman"/>
          <w:color w:val="000000"/>
        </w:rPr>
        <w:t>В случае проведения общего собрания акционеров с возможностью заполнения электронной формы бюллетеней на сайте в сети Интернет, адрес которого указан в сообщении о проведении общего собрания акционеров, лица, имеющие право на участие в общем собрании акционеров, могут заполнить электронную форму бюллетеней для голосования на таком сайте в сети Интернет.</w:t>
      </w:r>
    </w:p>
    <w:p w:rsidR="00B57CEF" w:rsidRPr="00276CBB" w:rsidRDefault="00B57CEF" w:rsidP="00252F80">
      <w:pPr>
        <w:pStyle w:val="a3"/>
        <w:numPr>
          <w:ilvl w:val="0"/>
          <w:numId w:val="38"/>
        </w:numPr>
        <w:jc w:val="both"/>
        <w:rPr>
          <w:rFonts w:ascii="Times New Roman" w:hAnsi="Times New Roman"/>
          <w:i/>
        </w:rPr>
      </w:pPr>
      <w:r>
        <w:rPr>
          <w:rFonts w:ascii="Times New Roman" w:hAnsi="Times New Roman"/>
        </w:rPr>
        <w:t>Функции счетной комиссии на общем собрании акционеров выполняет</w:t>
      </w:r>
      <w:r w:rsidRPr="00276CBB">
        <w:rPr>
          <w:rFonts w:ascii="Times New Roman" w:hAnsi="Times New Roman"/>
          <w:spacing w:val="-3"/>
        </w:rPr>
        <w:t xml:space="preserve"> </w:t>
      </w:r>
      <w:r>
        <w:rPr>
          <w:rFonts w:ascii="Times New Roman" w:hAnsi="Times New Roman"/>
          <w:spacing w:val="-3"/>
        </w:rPr>
        <w:t>Регистратор Общества.</w:t>
      </w:r>
    </w:p>
    <w:p w:rsidR="00B57CEF" w:rsidRPr="00DA2B01" w:rsidRDefault="00B57CEF" w:rsidP="00252F80">
      <w:pPr>
        <w:pStyle w:val="a3"/>
        <w:numPr>
          <w:ilvl w:val="0"/>
          <w:numId w:val="38"/>
        </w:numPr>
        <w:jc w:val="both"/>
        <w:rPr>
          <w:rFonts w:ascii="Times New Roman" w:hAnsi="Times New Roman"/>
          <w:i/>
        </w:rPr>
      </w:pPr>
      <w:r w:rsidRPr="00125D67">
        <w:rPr>
          <w:rFonts w:ascii="Times New Roman" w:hAnsi="Times New Roman"/>
        </w:rPr>
        <w:t xml:space="preserve">Не позднее 3 (Трех) рабочих дней после закрытия </w:t>
      </w:r>
      <w:r>
        <w:rPr>
          <w:rFonts w:ascii="Times New Roman" w:hAnsi="Times New Roman"/>
        </w:rPr>
        <w:t xml:space="preserve">общего </w:t>
      </w:r>
      <w:r w:rsidRPr="00125D67">
        <w:rPr>
          <w:rFonts w:ascii="Times New Roman" w:hAnsi="Times New Roman"/>
        </w:rPr>
        <w:t xml:space="preserve">собрания акционеров составляется протокол </w:t>
      </w:r>
      <w:r>
        <w:rPr>
          <w:rFonts w:ascii="Times New Roman" w:hAnsi="Times New Roman"/>
        </w:rPr>
        <w:t xml:space="preserve">общего собрания акционеров </w:t>
      </w:r>
      <w:r w:rsidRPr="00125D67">
        <w:rPr>
          <w:rFonts w:ascii="Times New Roman" w:hAnsi="Times New Roman"/>
        </w:rPr>
        <w:t>в 2-х экземплярах, которы</w:t>
      </w:r>
      <w:r>
        <w:rPr>
          <w:rFonts w:ascii="Times New Roman" w:hAnsi="Times New Roman"/>
        </w:rPr>
        <w:t>й</w:t>
      </w:r>
      <w:r w:rsidRPr="00125D67">
        <w:rPr>
          <w:rFonts w:ascii="Times New Roman" w:hAnsi="Times New Roman"/>
        </w:rPr>
        <w:t xml:space="preserve"> подписыва</w:t>
      </w:r>
      <w:r>
        <w:rPr>
          <w:rFonts w:ascii="Times New Roman" w:hAnsi="Times New Roman"/>
        </w:rPr>
        <w:t>е</w:t>
      </w:r>
      <w:r w:rsidRPr="00125D67">
        <w:rPr>
          <w:rFonts w:ascii="Times New Roman" w:hAnsi="Times New Roman"/>
        </w:rPr>
        <w:t>тся председательствующим на собрании и секретарем собрания.</w:t>
      </w:r>
    </w:p>
    <w:p w:rsidR="0015529F" w:rsidRPr="00125D67" w:rsidRDefault="0015529F" w:rsidP="0015529F">
      <w:pPr>
        <w:pStyle w:val="a3"/>
        <w:spacing w:before="120" w:after="120"/>
        <w:jc w:val="center"/>
        <w:rPr>
          <w:rFonts w:ascii="Times New Roman" w:hAnsi="Times New Roman"/>
          <w:b/>
        </w:rPr>
      </w:pPr>
      <w:r w:rsidRPr="00125D67">
        <w:rPr>
          <w:rFonts w:ascii="Times New Roman" w:hAnsi="Times New Roman"/>
          <w:b/>
        </w:rPr>
        <w:t xml:space="preserve">7. </w:t>
      </w:r>
      <w:r>
        <w:rPr>
          <w:rFonts w:ascii="Times New Roman" w:hAnsi="Times New Roman"/>
          <w:b/>
        </w:rPr>
        <w:t>СОВЕТ ДИРЕКТОРОВ</w:t>
      </w:r>
      <w:r w:rsidRPr="00125D67">
        <w:rPr>
          <w:rFonts w:ascii="Times New Roman" w:hAnsi="Times New Roman"/>
          <w:b/>
        </w:rPr>
        <w:t xml:space="preserve"> ОБЩЕСТВА</w:t>
      </w:r>
    </w:p>
    <w:p w:rsidR="0015529F" w:rsidRPr="00125D67" w:rsidRDefault="0015529F" w:rsidP="00252F80">
      <w:pPr>
        <w:pStyle w:val="a3"/>
        <w:numPr>
          <w:ilvl w:val="0"/>
          <w:numId w:val="27"/>
        </w:numPr>
        <w:jc w:val="both"/>
        <w:rPr>
          <w:rFonts w:ascii="Times New Roman" w:hAnsi="Times New Roman"/>
        </w:rPr>
      </w:pPr>
      <w:r>
        <w:rPr>
          <w:rFonts w:ascii="Times New Roman" w:hAnsi="Times New Roman"/>
        </w:rPr>
        <w:t>Совет директоров</w:t>
      </w:r>
      <w:r w:rsidRPr="00125D67">
        <w:rPr>
          <w:rFonts w:ascii="Times New Roman" w:hAnsi="Times New Roman"/>
        </w:rPr>
        <w:t xml:space="preserve"> Общества (далее - Совет) осуществляет общее руководство деятельностью Общества, за исключением решения вопросов, отнесенных законом и настоящим уставом к исключительной компетенции общего собрания акционеров.</w:t>
      </w:r>
    </w:p>
    <w:p w:rsidR="0015529F" w:rsidRPr="00125D67" w:rsidRDefault="0015529F" w:rsidP="00252F80">
      <w:pPr>
        <w:pStyle w:val="a3"/>
        <w:numPr>
          <w:ilvl w:val="0"/>
          <w:numId w:val="27"/>
        </w:numPr>
        <w:jc w:val="both"/>
        <w:rPr>
          <w:rFonts w:ascii="Times New Roman" w:hAnsi="Times New Roman"/>
        </w:rPr>
      </w:pPr>
      <w:r w:rsidRPr="00125D67">
        <w:rPr>
          <w:rFonts w:ascii="Times New Roman" w:hAnsi="Times New Roman"/>
        </w:rPr>
        <w:t xml:space="preserve">К исключительной компетенции </w:t>
      </w:r>
      <w:r>
        <w:rPr>
          <w:rFonts w:ascii="Times New Roman" w:hAnsi="Times New Roman"/>
        </w:rPr>
        <w:t>совета директоров</w:t>
      </w:r>
      <w:r w:rsidRPr="00125D67">
        <w:rPr>
          <w:rFonts w:ascii="Times New Roman" w:hAnsi="Times New Roman"/>
        </w:rPr>
        <w:t xml:space="preserve"> относятся следующие вопросы:</w:t>
      </w:r>
    </w:p>
    <w:p w:rsidR="00C2180F" w:rsidRPr="00125D67" w:rsidRDefault="00C2180F" w:rsidP="00252F80">
      <w:pPr>
        <w:pStyle w:val="a3"/>
        <w:numPr>
          <w:ilvl w:val="0"/>
          <w:numId w:val="28"/>
        </w:numPr>
        <w:ind w:left="567" w:hanging="567"/>
        <w:jc w:val="both"/>
        <w:rPr>
          <w:rFonts w:ascii="Times New Roman" w:hAnsi="Times New Roman"/>
        </w:rPr>
      </w:pPr>
      <w:r w:rsidRPr="00125D67">
        <w:rPr>
          <w:rFonts w:ascii="Times New Roman" w:hAnsi="Times New Roman"/>
        </w:rPr>
        <w:t>Определение приоритетных направлений деятельности Общества.</w:t>
      </w:r>
    </w:p>
    <w:p w:rsidR="00C2180F" w:rsidRPr="00125D67" w:rsidRDefault="00C2180F" w:rsidP="00252F80">
      <w:pPr>
        <w:pStyle w:val="a3"/>
        <w:numPr>
          <w:ilvl w:val="0"/>
          <w:numId w:val="28"/>
        </w:numPr>
        <w:ind w:left="567" w:hanging="567"/>
        <w:jc w:val="both"/>
        <w:rPr>
          <w:rFonts w:ascii="Times New Roman" w:hAnsi="Times New Roman"/>
        </w:rPr>
      </w:pPr>
      <w:r w:rsidRPr="00125D67">
        <w:rPr>
          <w:rFonts w:ascii="Times New Roman" w:hAnsi="Times New Roman"/>
        </w:rPr>
        <w:lastRenderedPageBreak/>
        <w:t>Созыв годового и внеочередного общ</w:t>
      </w:r>
      <w:r>
        <w:rPr>
          <w:rFonts w:ascii="Times New Roman" w:hAnsi="Times New Roman"/>
        </w:rPr>
        <w:t>их</w:t>
      </w:r>
      <w:r w:rsidRPr="00125D67">
        <w:rPr>
          <w:rFonts w:ascii="Times New Roman" w:hAnsi="Times New Roman"/>
        </w:rPr>
        <w:t xml:space="preserve"> собрани</w:t>
      </w:r>
      <w:r>
        <w:rPr>
          <w:rFonts w:ascii="Times New Roman" w:hAnsi="Times New Roman"/>
        </w:rPr>
        <w:t>й</w:t>
      </w:r>
      <w:r w:rsidRPr="00125D67">
        <w:rPr>
          <w:rFonts w:ascii="Times New Roman" w:hAnsi="Times New Roman"/>
        </w:rPr>
        <w:t xml:space="preserve"> акционеров Общества, за исключением случаев, </w:t>
      </w:r>
      <w:r>
        <w:rPr>
          <w:rFonts w:ascii="Times New Roman" w:hAnsi="Times New Roman"/>
        </w:rPr>
        <w:t xml:space="preserve">предусмотренных </w:t>
      </w:r>
      <w:r w:rsidRPr="00813F6E">
        <w:rPr>
          <w:rFonts w:ascii="Times New Roman" w:hAnsi="Times New Roman"/>
        </w:rPr>
        <w:t>ФЗ «Об АО</w:t>
      </w:r>
      <w:r w:rsidRPr="00125D67">
        <w:rPr>
          <w:rFonts w:ascii="Times New Roman" w:hAnsi="Times New Roman"/>
        </w:rPr>
        <w:t>»..</w:t>
      </w:r>
    </w:p>
    <w:p w:rsidR="00C2180F" w:rsidRPr="00125D67" w:rsidRDefault="00C2180F" w:rsidP="00252F80">
      <w:pPr>
        <w:pStyle w:val="a3"/>
        <w:numPr>
          <w:ilvl w:val="0"/>
          <w:numId w:val="28"/>
        </w:numPr>
        <w:ind w:left="567" w:hanging="567"/>
        <w:jc w:val="both"/>
        <w:rPr>
          <w:rFonts w:ascii="Times New Roman" w:hAnsi="Times New Roman"/>
        </w:rPr>
      </w:pPr>
      <w:r w:rsidRPr="00125D67">
        <w:rPr>
          <w:rFonts w:ascii="Times New Roman" w:hAnsi="Times New Roman"/>
        </w:rPr>
        <w:t>Утверждение повестки дня общего собрания акционеров.</w:t>
      </w:r>
    </w:p>
    <w:p w:rsidR="00C2180F" w:rsidRPr="00125D67" w:rsidRDefault="00C2180F" w:rsidP="007C457B">
      <w:pPr>
        <w:pStyle w:val="a3"/>
        <w:numPr>
          <w:ilvl w:val="0"/>
          <w:numId w:val="28"/>
        </w:numPr>
        <w:ind w:left="567" w:hanging="567"/>
        <w:jc w:val="both"/>
        <w:rPr>
          <w:rFonts w:ascii="Times New Roman" w:hAnsi="Times New Roman"/>
        </w:rPr>
      </w:pPr>
      <w:r w:rsidRPr="009951A7">
        <w:rPr>
          <w:rFonts w:ascii="Times New Roman" w:hAnsi="Times New Roman"/>
        </w:rPr>
        <w:t>Определение даты составления списка лиц, имеющих право на участие в общем собрании, и  решение других</w:t>
      </w:r>
      <w:r w:rsidRPr="00125D67">
        <w:rPr>
          <w:rFonts w:ascii="Times New Roman" w:hAnsi="Times New Roman"/>
        </w:rPr>
        <w:t xml:space="preserve"> вопросов, связанных с подготовкой и проведением общего собрания акционеров.</w:t>
      </w:r>
    </w:p>
    <w:p w:rsidR="007C457B" w:rsidRPr="00447210" w:rsidRDefault="007C457B" w:rsidP="007C457B">
      <w:pPr>
        <w:pStyle w:val="a3"/>
        <w:numPr>
          <w:ilvl w:val="0"/>
          <w:numId w:val="28"/>
        </w:numPr>
        <w:ind w:left="567" w:hanging="567"/>
        <w:jc w:val="both"/>
        <w:rPr>
          <w:rFonts w:ascii="Times New Roman" w:hAnsi="Times New Roman"/>
        </w:rPr>
      </w:pPr>
      <w:r w:rsidRPr="00447210">
        <w:rPr>
          <w:rFonts w:ascii="Times New Roman" w:hAnsi="Times New Roman"/>
        </w:rPr>
        <w:t xml:space="preserve">Увеличение уставного капитала </w:t>
      </w:r>
      <w:r>
        <w:rPr>
          <w:rFonts w:ascii="Times New Roman" w:hAnsi="Times New Roman"/>
        </w:rPr>
        <w:t>за счет имущества Общества путем размещения дополнительных акций посредством распределения их среди акционеров</w:t>
      </w:r>
      <w:r w:rsidRPr="00447210">
        <w:rPr>
          <w:rFonts w:ascii="Times New Roman" w:hAnsi="Times New Roman"/>
        </w:rPr>
        <w:t>.</w:t>
      </w:r>
    </w:p>
    <w:p w:rsidR="00C2180F" w:rsidRPr="00125D67" w:rsidRDefault="00C2180F" w:rsidP="009C4C2C">
      <w:pPr>
        <w:pStyle w:val="a3"/>
        <w:numPr>
          <w:ilvl w:val="0"/>
          <w:numId w:val="28"/>
        </w:numPr>
        <w:ind w:left="567" w:hanging="567"/>
        <w:jc w:val="both"/>
        <w:rPr>
          <w:rFonts w:ascii="Times New Roman" w:hAnsi="Times New Roman"/>
        </w:rPr>
      </w:pPr>
      <w:r w:rsidRPr="00125D67">
        <w:rPr>
          <w:rFonts w:ascii="Times New Roman" w:hAnsi="Times New Roman"/>
        </w:rPr>
        <w:t>Размещение Обществом облигаций и иных ценных бумаг.</w:t>
      </w:r>
    </w:p>
    <w:p w:rsidR="00C2180F" w:rsidRPr="00125D67" w:rsidRDefault="00C2180F" w:rsidP="00252F80">
      <w:pPr>
        <w:pStyle w:val="a3"/>
        <w:numPr>
          <w:ilvl w:val="0"/>
          <w:numId w:val="28"/>
        </w:numPr>
        <w:ind w:left="567" w:hanging="567"/>
        <w:jc w:val="both"/>
        <w:rPr>
          <w:rFonts w:ascii="Times New Roman" w:hAnsi="Times New Roman"/>
        </w:rPr>
      </w:pPr>
      <w:r w:rsidRPr="00125D67">
        <w:rPr>
          <w:rFonts w:ascii="Times New Roman" w:hAnsi="Times New Roman"/>
        </w:rPr>
        <w:t>Определение цены (денежной оценки) имущества, цены размещения и выкупа эмиссионных ценных бумаг, в соответствии с законом.</w:t>
      </w:r>
    </w:p>
    <w:p w:rsidR="00C2180F" w:rsidRPr="004E4A7B" w:rsidRDefault="00C2180F" w:rsidP="00252F80">
      <w:pPr>
        <w:pStyle w:val="a3"/>
        <w:numPr>
          <w:ilvl w:val="0"/>
          <w:numId w:val="28"/>
        </w:numPr>
        <w:ind w:left="567" w:hanging="567"/>
        <w:jc w:val="both"/>
        <w:rPr>
          <w:rFonts w:ascii="Times New Roman" w:hAnsi="Times New Roman"/>
        </w:rPr>
      </w:pPr>
      <w:r w:rsidRPr="004E4A7B">
        <w:rPr>
          <w:rFonts w:ascii="Times New Roman" w:hAnsi="Times New Roman"/>
        </w:rPr>
        <w:t xml:space="preserve">Приобретение размещенных Обществом акций, облигаций и иных ценных бумаг в случаях, предусмотренных </w:t>
      </w:r>
      <w:r w:rsidR="00B215E0">
        <w:rPr>
          <w:rFonts w:ascii="Times New Roman" w:hAnsi="Times New Roman"/>
        </w:rPr>
        <w:t>федеральными законами</w:t>
      </w:r>
      <w:r w:rsidRPr="004E4A7B">
        <w:rPr>
          <w:rFonts w:ascii="Times New Roman" w:hAnsi="Times New Roman"/>
        </w:rPr>
        <w:t>.</w:t>
      </w:r>
    </w:p>
    <w:p w:rsidR="00C2180F" w:rsidRPr="00817064" w:rsidRDefault="00C2180F" w:rsidP="00252F80">
      <w:pPr>
        <w:pStyle w:val="a3"/>
        <w:numPr>
          <w:ilvl w:val="0"/>
          <w:numId w:val="28"/>
        </w:numPr>
        <w:ind w:left="567" w:hanging="567"/>
        <w:jc w:val="both"/>
        <w:rPr>
          <w:rFonts w:ascii="Times New Roman" w:hAnsi="Times New Roman"/>
          <w:spacing w:val="-4"/>
        </w:rPr>
      </w:pPr>
      <w:r w:rsidRPr="00817064">
        <w:rPr>
          <w:rFonts w:ascii="Times New Roman" w:hAnsi="Times New Roman"/>
        </w:rPr>
        <w:t xml:space="preserve">Образование единоличного исполнительного органа </w:t>
      </w:r>
      <w:r w:rsidR="00D6681D">
        <w:rPr>
          <w:rFonts w:ascii="Times New Roman" w:hAnsi="Times New Roman"/>
        </w:rPr>
        <w:t xml:space="preserve">Общества </w:t>
      </w:r>
      <w:r w:rsidRPr="00817064">
        <w:rPr>
          <w:rFonts w:ascii="Times New Roman" w:hAnsi="Times New Roman"/>
        </w:rPr>
        <w:t>и досрочное прекращение его полномочий</w:t>
      </w:r>
      <w:r>
        <w:rPr>
          <w:rFonts w:ascii="Times New Roman" w:hAnsi="Times New Roman"/>
          <w:spacing w:val="-4"/>
        </w:rPr>
        <w:t>.</w:t>
      </w:r>
    </w:p>
    <w:p w:rsidR="00C2180F" w:rsidRPr="006D7197" w:rsidRDefault="00C2180F" w:rsidP="00252F80">
      <w:pPr>
        <w:pStyle w:val="a3"/>
        <w:numPr>
          <w:ilvl w:val="0"/>
          <w:numId w:val="28"/>
        </w:numPr>
        <w:ind w:left="567" w:hanging="567"/>
        <w:jc w:val="both"/>
        <w:rPr>
          <w:rFonts w:ascii="Times New Roman" w:hAnsi="Times New Roman"/>
        </w:rPr>
      </w:pPr>
      <w:r>
        <w:rPr>
          <w:rFonts w:ascii="Times New Roman" w:hAnsi="Times New Roman"/>
        </w:rPr>
        <w:t>Определение</w:t>
      </w:r>
      <w:r w:rsidRPr="00447210">
        <w:rPr>
          <w:rFonts w:ascii="Times New Roman" w:hAnsi="Times New Roman"/>
        </w:rPr>
        <w:t xml:space="preserve"> оплаты услуг</w:t>
      </w:r>
      <w:r>
        <w:rPr>
          <w:rFonts w:ascii="Times New Roman" w:hAnsi="Times New Roman"/>
        </w:rPr>
        <w:t xml:space="preserve"> аудитора. </w:t>
      </w:r>
    </w:p>
    <w:p w:rsidR="00C2180F" w:rsidRPr="00CC6BDE" w:rsidRDefault="00C2180F" w:rsidP="00252F80">
      <w:pPr>
        <w:pStyle w:val="a3"/>
        <w:numPr>
          <w:ilvl w:val="0"/>
          <w:numId w:val="28"/>
        </w:numPr>
        <w:ind w:left="567" w:hanging="567"/>
        <w:jc w:val="both"/>
        <w:rPr>
          <w:rFonts w:ascii="Times New Roman" w:hAnsi="Times New Roman"/>
        </w:rPr>
      </w:pPr>
      <w:r>
        <w:rPr>
          <w:rFonts w:ascii="Times New Roman" w:hAnsi="Times New Roman"/>
        </w:rPr>
        <w:t>Рекомендации по размеру дивиденда по акциям и порядку его выплаты.</w:t>
      </w:r>
    </w:p>
    <w:p w:rsidR="00C2180F" w:rsidRPr="00125D67" w:rsidRDefault="00C2180F" w:rsidP="00252F80">
      <w:pPr>
        <w:pStyle w:val="a3"/>
        <w:numPr>
          <w:ilvl w:val="0"/>
          <w:numId w:val="28"/>
        </w:numPr>
        <w:ind w:left="567" w:hanging="567"/>
        <w:jc w:val="both"/>
        <w:rPr>
          <w:rFonts w:ascii="Times New Roman" w:hAnsi="Times New Roman"/>
        </w:rPr>
      </w:pPr>
      <w:r w:rsidRPr="00125D67">
        <w:rPr>
          <w:rFonts w:ascii="Times New Roman" w:hAnsi="Times New Roman"/>
        </w:rPr>
        <w:t>Использование резервного и иных фондов Общества.</w:t>
      </w:r>
    </w:p>
    <w:p w:rsidR="003032D9" w:rsidRPr="003032D9" w:rsidRDefault="00B215E0" w:rsidP="00C6205F">
      <w:pPr>
        <w:pStyle w:val="a3"/>
        <w:numPr>
          <w:ilvl w:val="0"/>
          <w:numId w:val="28"/>
        </w:numPr>
        <w:ind w:left="567" w:hanging="567"/>
        <w:jc w:val="both"/>
        <w:rPr>
          <w:rFonts w:ascii="Times New Roman" w:hAnsi="Times New Roman"/>
          <w:spacing w:val="-6"/>
        </w:rPr>
      </w:pPr>
      <w:r>
        <w:rPr>
          <w:rFonts w:ascii="Times New Roman" w:hAnsi="Times New Roman"/>
        </w:rPr>
        <w:t>Согласие</w:t>
      </w:r>
      <w:r w:rsidRPr="00497399">
        <w:rPr>
          <w:rFonts w:ascii="Times New Roman" w:hAnsi="Times New Roman"/>
        </w:rPr>
        <w:t xml:space="preserve"> на совершение или последующее одобрение сделок</w:t>
      </w:r>
      <w:r w:rsidR="003032D9" w:rsidRPr="003032D9">
        <w:rPr>
          <w:rFonts w:ascii="Times New Roman" w:hAnsi="Times New Roman"/>
        </w:rPr>
        <w:t>, совершаемых Обществом, связанных с приобретением, отчуждением или возможностью отчуждения (в том числе обременением) внеоборотных активов (в том числе акций, долей участия Общества в уставных капиталах других организаций) Общества, балансовой стоимостью (стоимостью приобретения) более 50 000 000 (Пятидесяти миллионов) рублей, при условии, что данное одобрение не относится к компетенции общего собрания акционеров.</w:t>
      </w:r>
    </w:p>
    <w:p w:rsidR="003032D9" w:rsidRPr="003032D9" w:rsidRDefault="00B215E0" w:rsidP="00C6205F">
      <w:pPr>
        <w:pStyle w:val="a3"/>
        <w:numPr>
          <w:ilvl w:val="0"/>
          <w:numId w:val="28"/>
        </w:numPr>
        <w:ind w:left="567" w:hanging="567"/>
        <w:jc w:val="both"/>
        <w:rPr>
          <w:rFonts w:ascii="Times New Roman" w:hAnsi="Times New Roman"/>
          <w:spacing w:val="-6"/>
        </w:rPr>
      </w:pPr>
      <w:r>
        <w:rPr>
          <w:rFonts w:ascii="Times New Roman" w:hAnsi="Times New Roman"/>
        </w:rPr>
        <w:t>Согласие</w:t>
      </w:r>
      <w:r w:rsidRPr="00497399">
        <w:rPr>
          <w:rFonts w:ascii="Times New Roman" w:hAnsi="Times New Roman"/>
        </w:rPr>
        <w:t xml:space="preserve"> на совершение или последующее одобрение сделок</w:t>
      </w:r>
      <w:r w:rsidR="003032D9" w:rsidRPr="003032D9">
        <w:rPr>
          <w:rFonts w:ascii="Times New Roman" w:hAnsi="Times New Roman"/>
        </w:rPr>
        <w:t>, по предоставлению Обществом любого финансирования, включая займы, приобретение и использование векселей, а также о принятии Обществом любых гарантийных обязательств (включая поручительства, авалирование векселей, а также любые обязательства, накладывающие обременения на имущество Общества), в обеспечение исполнения обязательств третьих лиц, на сумму более 100 000 000 (Ста миллионов) рублей, при условии, что одобрение указанной сделки (сделок) не относится к компетенции общего собрания акционеров</w:t>
      </w:r>
      <w:r w:rsidR="003032D9">
        <w:rPr>
          <w:rFonts w:ascii="Times New Roman" w:hAnsi="Times New Roman"/>
        </w:rPr>
        <w:t>.</w:t>
      </w:r>
    </w:p>
    <w:p w:rsidR="003032D9" w:rsidRPr="003032D9" w:rsidRDefault="003032D9" w:rsidP="00C6205F">
      <w:pPr>
        <w:pStyle w:val="a3"/>
        <w:ind w:left="567" w:firstLine="153"/>
        <w:jc w:val="both"/>
        <w:rPr>
          <w:rFonts w:ascii="Times New Roman" w:hAnsi="Times New Roman"/>
          <w:spacing w:val="-6"/>
        </w:rPr>
      </w:pPr>
      <w:r w:rsidRPr="003032D9">
        <w:rPr>
          <w:rFonts w:ascii="Times New Roman" w:hAnsi="Times New Roman"/>
        </w:rPr>
        <w:t>В целях применения настоящего пункта сумма финансирования определяется путем сложения суммы основного обязательства и суммы процентов за использование финансирования за весь срок действия сделки по его предоставлению</w:t>
      </w:r>
      <w:r>
        <w:rPr>
          <w:rFonts w:ascii="Times New Roman" w:hAnsi="Times New Roman"/>
        </w:rPr>
        <w:t>.</w:t>
      </w:r>
    </w:p>
    <w:p w:rsidR="003032D9" w:rsidRPr="003032D9" w:rsidRDefault="003032D9" w:rsidP="00C6205F">
      <w:pPr>
        <w:pStyle w:val="a3"/>
        <w:numPr>
          <w:ilvl w:val="0"/>
          <w:numId w:val="28"/>
        </w:numPr>
        <w:ind w:left="567" w:hanging="567"/>
        <w:jc w:val="both"/>
        <w:rPr>
          <w:rFonts w:ascii="Times New Roman" w:hAnsi="Times New Roman"/>
          <w:spacing w:val="-6"/>
        </w:rPr>
      </w:pPr>
      <w:r w:rsidRPr="003032D9">
        <w:rPr>
          <w:rFonts w:ascii="Times New Roman" w:hAnsi="Times New Roman"/>
        </w:rPr>
        <w:t>Принятие решения по урегулированию любого судебного, арбитражного процесса или серии взаимосвязанных процессов, которые являются существенными для деятельности Общества или на сумму более 20 000 000 (Двадцати миллионов) рублей</w:t>
      </w:r>
    </w:p>
    <w:p w:rsidR="00C2180F" w:rsidRPr="00125D67" w:rsidRDefault="00C2180F" w:rsidP="00252F80">
      <w:pPr>
        <w:pStyle w:val="a3"/>
        <w:numPr>
          <w:ilvl w:val="0"/>
          <w:numId w:val="28"/>
        </w:numPr>
        <w:ind w:left="567" w:hanging="567"/>
        <w:jc w:val="both"/>
        <w:rPr>
          <w:rFonts w:ascii="Times New Roman" w:hAnsi="Times New Roman"/>
        </w:rPr>
      </w:pPr>
      <w:r w:rsidRPr="00125D67">
        <w:rPr>
          <w:rFonts w:ascii="Times New Roman" w:hAnsi="Times New Roman"/>
        </w:rPr>
        <w:t xml:space="preserve">Утверждение решения о выпуске </w:t>
      </w:r>
      <w:r>
        <w:rPr>
          <w:rFonts w:ascii="Times New Roman" w:hAnsi="Times New Roman"/>
        </w:rPr>
        <w:t xml:space="preserve">(дополнительном выпуске) </w:t>
      </w:r>
      <w:r w:rsidRPr="00125D67">
        <w:rPr>
          <w:rFonts w:ascii="Times New Roman" w:hAnsi="Times New Roman"/>
        </w:rPr>
        <w:t>ценных бумаг, проспекта ценных бумаг Общества, внесение в них изменений и дополнений.</w:t>
      </w:r>
    </w:p>
    <w:p w:rsidR="00C2180F" w:rsidRPr="004D0E2A" w:rsidRDefault="00C2180F" w:rsidP="00252F80">
      <w:pPr>
        <w:pStyle w:val="a3"/>
        <w:numPr>
          <w:ilvl w:val="0"/>
          <w:numId w:val="28"/>
        </w:numPr>
        <w:ind w:left="567" w:hanging="567"/>
        <w:jc w:val="both"/>
        <w:rPr>
          <w:rFonts w:ascii="Times New Roman" w:hAnsi="Times New Roman"/>
        </w:rPr>
      </w:pPr>
      <w:r w:rsidRPr="004D0E2A">
        <w:rPr>
          <w:rFonts w:ascii="Times New Roman" w:hAnsi="Times New Roman"/>
        </w:rPr>
        <w:t>Утверждение внутренн</w:t>
      </w:r>
      <w:r>
        <w:rPr>
          <w:rFonts w:ascii="Times New Roman" w:hAnsi="Times New Roman"/>
        </w:rPr>
        <w:t>их</w:t>
      </w:r>
      <w:r w:rsidRPr="004D0E2A">
        <w:rPr>
          <w:rFonts w:ascii="Times New Roman" w:hAnsi="Times New Roman"/>
        </w:rPr>
        <w:t xml:space="preserve"> </w:t>
      </w:r>
      <w:r>
        <w:rPr>
          <w:rFonts w:ascii="Times New Roman" w:hAnsi="Times New Roman"/>
        </w:rPr>
        <w:t>документов</w:t>
      </w:r>
      <w:r w:rsidRPr="004D0E2A">
        <w:rPr>
          <w:rFonts w:ascii="Times New Roman" w:hAnsi="Times New Roman"/>
        </w:rPr>
        <w:t xml:space="preserve"> Общества, за исключением </w:t>
      </w:r>
      <w:r>
        <w:rPr>
          <w:rFonts w:ascii="Times New Roman" w:hAnsi="Times New Roman"/>
        </w:rPr>
        <w:t>внутренних документов</w:t>
      </w:r>
      <w:r w:rsidRPr="004D0E2A">
        <w:rPr>
          <w:rFonts w:ascii="Times New Roman" w:hAnsi="Times New Roman"/>
        </w:rPr>
        <w:t xml:space="preserve">, принятие </w:t>
      </w:r>
      <w:r>
        <w:rPr>
          <w:rFonts w:ascii="Times New Roman" w:hAnsi="Times New Roman"/>
        </w:rPr>
        <w:t>которых</w:t>
      </w:r>
      <w:r w:rsidRPr="004D0E2A">
        <w:rPr>
          <w:rFonts w:ascii="Times New Roman" w:hAnsi="Times New Roman"/>
        </w:rPr>
        <w:t xml:space="preserve"> отнесено к компетенции общего собрания акционеров.</w:t>
      </w:r>
    </w:p>
    <w:p w:rsidR="00C2180F" w:rsidRPr="00C85F92" w:rsidRDefault="005F3D41" w:rsidP="00252F80">
      <w:pPr>
        <w:pStyle w:val="a3"/>
        <w:numPr>
          <w:ilvl w:val="0"/>
          <w:numId w:val="28"/>
        </w:numPr>
        <w:ind w:left="567" w:hanging="567"/>
        <w:jc w:val="both"/>
        <w:rPr>
          <w:rFonts w:ascii="Times New Roman" w:hAnsi="Times New Roman"/>
        </w:rPr>
      </w:pPr>
      <w:r>
        <w:rPr>
          <w:rFonts w:ascii="Times New Roman" w:hAnsi="Times New Roman"/>
        </w:rPr>
        <w:t xml:space="preserve">Утверждение перечня, критериев и доступа к </w:t>
      </w:r>
      <w:r w:rsidR="00C2180F" w:rsidRPr="00C85F92">
        <w:rPr>
          <w:rFonts w:ascii="Times New Roman" w:hAnsi="Times New Roman"/>
        </w:rPr>
        <w:t>конфиденциальной информации</w:t>
      </w:r>
      <w:r w:rsidR="00C2180F">
        <w:rPr>
          <w:rFonts w:ascii="Times New Roman" w:hAnsi="Times New Roman"/>
        </w:rPr>
        <w:t>.</w:t>
      </w:r>
    </w:p>
    <w:p w:rsidR="00C2180F" w:rsidRPr="00125D67" w:rsidRDefault="00C2180F" w:rsidP="00252F80">
      <w:pPr>
        <w:pStyle w:val="a3"/>
        <w:numPr>
          <w:ilvl w:val="0"/>
          <w:numId w:val="28"/>
        </w:numPr>
        <w:jc w:val="both"/>
        <w:rPr>
          <w:rFonts w:ascii="Times New Roman" w:hAnsi="Times New Roman"/>
        </w:rPr>
      </w:pPr>
      <w:r w:rsidRPr="00125D67">
        <w:rPr>
          <w:rFonts w:ascii="Times New Roman" w:hAnsi="Times New Roman"/>
        </w:rPr>
        <w:t>Создание филиалов и открытие представительств Общества и иных обособленных подразделений.</w:t>
      </w:r>
    </w:p>
    <w:p w:rsidR="00C2180F" w:rsidRPr="0050731E" w:rsidRDefault="00C2180F" w:rsidP="00252F80">
      <w:pPr>
        <w:pStyle w:val="a3"/>
        <w:numPr>
          <w:ilvl w:val="0"/>
          <w:numId w:val="28"/>
        </w:numPr>
        <w:jc w:val="both"/>
        <w:rPr>
          <w:rFonts w:ascii="Times New Roman" w:hAnsi="Times New Roman"/>
          <w:spacing w:val="-4"/>
        </w:rPr>
      </w:pPr>
      <w:r w:rsidRPr="0050731E">
        <w:rPr>
          <w:rFonts w:ascii="Times New Roman" w:hAnsi="Times New Roman"/>
          <w:spacing w:val="-4"/>
        </w:rPr>
        <w:t>Вынесение на рассмотрение общего собрания акционеров вопросов, предусмотренных п.п. 6.</w:t>
      </w:r>
      <w:r>
        <w:rPr>
          <w:rFonts w:ascii="Times New Roman" w:hAnsi="Times New Roman"/>
          <w:spacing w:val="-4"/>
        </w:rPr>
        <w:t>4</w:t>
      </w:r>
      <w:r w:rsidRPr="0050731E">
        <w:rPr>
          <w:rFonts w:ascii="Times New Roman" w:hAnsi="Times New Roman"/>
          <w:spacing w:val="-4"/>
        </w:rPr>
        <w:t>.2</w:t>
      </w:r>
      <w:r>
        <w:rPr>
          <w:rFonts w:ascii="Times New Roman" w:hAnsi="Times New Roman"/>
          <w:spacing w:val="-4"/>
        </w:rPr>
        <w:t>,</w:t>
      </w:r>
      <w:r w:rsidRPr="0050731E">
        <w:rPr>
          <w:rFonts w:ascii="Times New Roman" w:hAnsi="Times New Roman"/>
          <w:spacing w:val="-4"/>
        </w:rPr>
        <w:t xml:space="preserve"> 6.</w:t>
      </w:r>
      <w:r>
        <w:rPr>
          <w:rFonts w:ascii="Times New Roman" w:hAnsi="Times New Roman"/>
          <w:spacing w:val="-4"/>
        </w:rPr>
        <w:t>4</w:t>
      </w:r>
      <w:r w:rsidRPr="0050731E">
        <w:rPr>
          <w:rFonts w:ascii="Times New Roman" w:hAnsi="Times New Roman"/>
          <w:spacing w:val="-4"/>
        </w:rPr>
        <w:t>.6</w:t>
      </w:r>
      <w:r>
        <w:rPr>
          <w:rFonts w:ascii="Times New Roman" w:hAnsi="Times New Roman"/>
          <w:spacing w:val="-4"/>
        </w:rPr>
        <w:t>, 6.4.12 – 6.4.17</w:t>
      </w:r>
      <w:r w:rsidRPr="0050731E">
        <w:rPr>
          <w:rFonts w:ascii="Times New Roman" w:hAnsi="Times New Roman"/>
          <w:spacing w:val="-4"/>
        </w:rPr>
        <w:t xml:space="preserve"> устава.</w:t>
      </w:r>
    </w:p>
    <w:p w:rsidR="00C2180F" w:rsidRPr="00125D67" w:rsidRDefault="00C2180F" w:rsidP="00252F80">
      <w:pPr>
        <w:pStyle w:val="a3"/>
        <w:numPr>
          <w:ilvl w:val="0"/>
          <w:numId w:val="28"/>
        </w:numPr>
        <w:ind w:left="567" w:hanging="567"/>
        <w:jc w:val="both"/>
        <w:rPr>
          <w:rFonts w:ascii="Times New Roman" w:hAnsi="Times New Roman"/>
          <w:snapToGrid w:val="0"/>
        </w:rPr>
      </w:pPr>
      <w:r w:rsidRPr="00125D67">
        <w:rPr>
          <w:rFonts w:ascii="Times New Roman" w:hAnsi="Times New Roman"/>
        </w:rPr>
        <w:t>Утверждение регистратора Общества и условий договора с ним, а также расторжение договора с ним.</w:t>
      </w:r>
    </w:p>
    <w:p w:rsidR="00C2180F" w:rsidRPr="00125D67" w:rsidRDefault="00086332" w:rsidP="00252F80">
      <w:pPr>
        <w:pStyle w:val="a3"/>
        <w:numPr>
          <w:ilvl w:val="0"/>
          <w:numId w:val="28"/>
        </w:numPr>
        <w:ind w:left="567" w:hanging="567"/>
        <w:jc w:val="both"/>
        <w:rPr>
          <w:rFonts w:ascii="Times New Roman" w:hAnsi="Times New Roman"/>
          <w:snapToGrid w:val="0"/>
        </w:rPr>
      </w:pPr>
      <w:r>
        <w:rPr>
          <w:rFonts w:ascii="Times New Roman" w:hAnsi="Times New Roman"/>
          <w:snapToGrid w:val="0"/>
        </w:rPr>
        <w:t xml:space="preserve">Реализация </w:t>
      </w:r>
      <w:r w:rsidR="00C2180F" w:rsidRPr="00125D67">
        <w:rPr>
          <w:rFonts w:ascii="Times New Roman" w:hAnsi="Times New Roman"/>
          <w:snapToGrid w:val="0"/>
        </w:rPr>
        <w:t xml:space="preserve">акций Общества, поступивших в распоряжение Общества в результате неоплаты или приобретения </w:t>
      </w:r>
      <w:r>
        <w:rPr>
          <w:rFonts w:ascii="Times New Roman" w:hAnsi="Times New Roman"/>
          <w:snapToGrid w:val="0"/>
        </w:rPr>
        <w:t xml:space="preserve">их </w:t>
      </w:r>
      <w:r w:rsidR="00C2180F" w:rsidRPr="00125D67">
        <w:rPr>
          <w:rFonts w:ascii="Times New Roman" w:hAnsi="Times New Roman"/>
          <w:snapToGrid w:val="0"/>
        </w:rPr>
        <w:t>у акционеров Общества.</w:t>
      </w:r>
    </w:p>
    <w:p w:rsidR="00C2180F" w:rsidRPr="00125D67" w:rsidRDefault="00C2180F" w:rsidP="00252F80">
      <w:pPr>
        <w:pStyle w:val="a3"/>
        <w:numPr>
          <w:ilvl w:val="0"/>
          <w:numId w:val="28"/>
        </w:numPr>
        <w:tabs>
          <w:tab w:val="clear" w:pos="720"/>
          <w:tab w:val="num" w:pos="567"/>
        </w:tabs>
        <w:ind w:left="624" w:hanging="624"/>
        <w:jc w:val="both"/>
        <w:rPr>
          <w:rFonts w:ascii="Times New Roman" w:hAnsi="Times New Roman"/>
          <w:i/>
        </w:rPr>
      </w:pPr>
      <w:r w:rsidRPr="00125D67">
        <w:rPr>
          <w:rFonts w:ascii="Times New Roman" w:hAnsi="Times New Roman"/>
          <w:snapToGrid w:val="0"/>
        </w:rPr>
        <w:t xml:space="preserve">Принятие решения об участии Общества в других </w:t>
      </w:r>
      <w:r>
        <w:rPr>
          <w:rFonts w:ascii="Times New Roman" w:hAnsi="Times New Roman"/>
          <w:snapToGrid w:val="0"/>
        </w:rPr>
        <w:t xml:space="preserve">корпоративных коммерческих </w:t>
      </w:r>
      <w:r w:rsidRPr="00125D67">
        <w:rPr>
          <w:rFonts w:ascii="Times New Roman" w:hAnsi="Times New Roman"/>
          <w:snapToGrid w:val="0"/>
        </w:rPr>
        <w:t xml:space="preserve">организациях, </w:t>
      </w:r>
      <w:r>
        <w:rPr>
          <w:rFonts w:ascii="Times New Roman" w:hAnsi="Times New Roman"/>
          <w:snapToGrid w:val="0"/>
        </w:rPr>
        <w:t xml:space="preserve">в т.ч. принятие решений об </w:t>
      </w:r>
      <w:r w:rsidRPr="00125D67">
        <w:rPr>
          <w:rFonts w:ascii="Times New Roman" w:hAnsi="Times New Roman"/>
          <w:snapToGrid w:val="0"/>
        </w:rPr>
        <w:t>изменении доли участия (количества акций, размера паев, долей) и прекращении участия</w:t>
      </w:r>
      <w:r>
        <w:rPr>
          <w:rFonts w:ascii="Times New Roman" w:hAnsi="Times New Roman"/>
          <w:snapToGrid w:val="0"/>
        </w:rPr>
        <w:t xml:space="preserve"> в них</w:t>
      </w:r>
      <w:r w:rsidRPr="00125D67">
        <w:rPr>
          <w:rFonts w:ascii="Times New Roman" w:hAnsi="Times New Roman"/>
          <w:snapToGrid w:val="0"/>
        </w:rPr>
        <w:t>.</w:t>
      </w:r>
    </w:p>
    <w:p w:rsidR="00C2180F" w:rsidRPr="009951A7" w:rsidRDefault="00C2180F" w:rsidP="00252F80">
      <w:pPr>
        <w:pStyle w:val="a3"/>
        <w:numPr>
          <w:ilvl w:val="0"/>
          <w:numId w:val="28"/>
        </w:numPr>
        <w:tabs>
          <w:tab w:val="clear" w:pos="720"/>
          <w:tab w:val="num" w:pos="567"/>
        </w:tabs>
        <w:ind w:left="624" w:hanging="624"/>
        <w:jc w:val="both"/>
        <w:rPr>
          <w:rFonts w:ascii="Times New Roman" w:hAnsi="Times New Roman"/>
        </w:rPr>
      </w:pPr>
      <w:r w:rsidRPr="009951A7">
        <w:rPr>
          <w:rFonts w:ascii="Times New Roman" w:hAnsi="Times New Roman"/>
          <w:snapToGrid w:val="0"/>
        </w:rPr>
        <w:t>Принятие решения об участии Общества в унитарных некоммерческих организациях.</w:t>
      </w:r>
    </w:p>
    <w:p w:rsidR="00123F1D" w:rsidRPr="009951A7" w:rsidRDefault="00123F1D" w:rsidP="00252F80">
      <w:pPr>
        <w:pStyle w:val="a3"/>
        <w:numPr>
          <w:ilvl w:val="0"/>
          <w:numId w:val="29"/>
        </w:numPr>
        <w:jc w:val="both"/>
        <w:rPr>
          <w:rFonts w:ascii="Times New Roman" w:hAnsi="Times New Roman"/>
        </w:rPr>
      </w:pPr>
      <w:r w:rsidRPr="009951A7">
        <w:rPr>
          <w:rFonts w:ascii="Times New Roman" w:hAnsi="Times New Roman"/>
        </w:rPr>
        <w:t>Совет директоров вправе решать иные вопросы, отнесенные к его компетенции законом и уставом Общества.</w:t>
      </w:r>
    </w:p>
    <w:p w:rsidR="00123F1D" w:rsidRPr="00447210" w:rsidRDefault="00123F1D" w:rsidP="00252F80">
      <w:pPr>
        <w:pStyle w:val="a3"/>
        <w:numPr>
          <w:ilvl w:val="0"/>
          <w:numId w:val="29"/>
        </w:numPr>
        <w:jc w:val="both"/>
        <w:rPr>
          <w:rFonts w:ascii="Times New Roman" w:hAnsi="Times New Roman"/>
        </w:rPr>
      </w:pPr>
      <w:r w:rsidRPr="009951A7">
        <w:rPr>
          <w:rFonts w:ascii="Times New Roman" w:hAnsi="Times New Roman"/>
        </w:rPr>
        <w:t>Члены Совета избираются общим собранием акционеров на срок до следующего годового общего собрания акционеров. В случае истечения срока полномочий Совета его полномочия прекращаются, за исключением</w:t>
      </w:r>
      <w:r w:rsidRPr="00447210">
        <w:rPr>
          <w:rFonts w:ascii="Times New Roman" w:hAnsi="Times New Roman"/>
        </w:rPr>
        <w:t xml:space="preserve"> полномочий по подготовке, созыву и проведению годового общего собрания акционеров.</w:t>
      </w:r>
    </w:p>
    <w:p w:rsidR="00123F1D" w:rsidRPr="00125D67" w:rsidRDefault="00123F1D" w:rsidP="00252F80">
      <w:pPr>
        <w:pStyle w:val="a3"/>
        <w:numPr>
          <w:ilvl w:val="0"/>
          <w:numId w:val="29"/>
        </w:numPr>
        <w:jc w:val="both"/>
        <w:rPr>
          <w:rFonts w:ascii="Times New Roman" w:hAnsi="Times New Roman"/>
        </w:rPr>
      </w:pPr>
      <w:r w:rsidRPr="00125D67">
        <w:rPr>
          <w:rFonts w:ascii="Times New Roman" w:hAnsi="Times New Roman"/>
        </w:rPr>
        <w:t>Лица, избранные в состав Совета, могут переизбираться неограниченное число раз.</w:t>
      </w:r>
    </w:p>
    <w:p w:rsidR="00123F1D" w:rsidRPr="005F35A0" w:rsidRDefault="00123F1D" w:rsidP="00252F80">
      <w:pPr>
        <w:pStyle w:val="a3"/>
        <w:numPr>
          <w:ilvl w:val="0"/>
          <w:numId w:val="30"/>
        </w:numPr>
        <w:jc w:val="both"/>
        <w:rPr>
          <w:rFonts w:ascii="Times New Roman" w:hAnsi="Times New Roman"/>
        </w:rPr>
      </w:pPr>
      <w:r w:rsidRPr="005F35A0">
        <w:rPr>
          <w:rFonts w:ascii="Times New Roman" w:hAnsi="Times New Roman"/>
        </w:rPr>
        <w:t>Полномочия всех членов Совета могут быть прекращены досрочно</w:t>
      </w:r>
      <w:r>
        <w:rPr>
          <w:rFonts w:ascii="Times New Roman" w:hAnsi="Times New Roman"/>
        </w:rPr>
        <w:t>.</w:t>
      </w:r>
      <w:r w:rsidRPr="005F35A0">
        <w:rPr>
          <w:rFonts w:ascii="Times New Roman" w:hAnsi="Times New Roman"/>
        </w:rPr>
        <w:t xml:space="preserve"> </w:t>
      </w:r>
    </w:p>
    <w:p w:rsidR="00123F1D" w:rsidRPr="00395093" w:rsidRDefault="00123F1D" w:rsidP="00252F80">
      <w:pPr>
        <w:pStyle w:val="a3"/>
        <w:numPr>
          <w:ilvl w:val="0"/>
          <w:numId w:val="30"/>
        </w:numPr>
        <w:jc w:val="both"/>
        <w:rPr>
          <w:rFonts w:ascii="Times New Roman" w:hAnsi="Times New Roman"/>
        </w:rPr>
      </w:pPr>
      <w:r>
        <w:rPr>
          <w:rFonts w:ascii="Times New Roman" w:hAnsi="Times New Roman"/>
        </w:rPr>
        <w:t>Совет директоров</w:t>
      </w:r>
      <w:r w:rsidRPr="00447210">
        <w:rPr>
          <w:rFonts w:ascii="Times New Roman" w:hAnsi="Times New Roman"/>
        </w:rPr>
        <w:t xml:space="preserve"> состоит </w:t>
      </w:r>
      <w:r w:rsidRPr="00395093">
        <w:rPr>
          <w:rFonts w:ascii="Times New Roman" w:hAnsi="Times New Roman"/>
        </w:rPr>
        <w:t xml:space="preserve">из </w:t>
      </w:r>
      <w:r>
        <w:rPr>
          <w:rFonts w:ascii="Times New Roman" w:hAnsi="Times New Roman"/>
        </w:rPr>
        <w:t>5</w:t>
      </w:r>
      <w:r w:rsidRPr="00395093">
        <w:rPr>
          <w:rFonts w:ascii="Times New Roman" w:hAnsi="Times New Roman"/>
        </w:rPr>
        <w:t xml:space="preserve"> (</w:t>
      </w:r>
      <w:r>
        <w:rPr>
          <w:rFonts w:ascii="Times New Roman" w:hAnsi="Times New Roman"/>
        </w:rPr>
        <w:t>Пяти</w:t>
      </w:r>
      <w:r w:rsidRPr="00395093">
        <w:rPr>
          <w:rFonts w:ascii="Times New Roman" w:hAnsi="Times New Roman"/>
        </w:rPr>
        <w:t>) человек.</w:t>
      </w:r>
    </w:p>
    <w:p w:rsidR="00123F1D" w:rsidRPr="00447210" w:rsidRDefault="00123F1D" w:rsidP="00123F1D">
      <w:pPr>
        <w:pStyle w:val="a3"/>
        <w:ind w:left="454" w:firstLine="266"/>
        <w:jc w:val="both"/>
        <w:rPr>
          <w:rFonts w:ascii="Times New Roman" w:hAnsi="Times New Roman"/>
        </w:rPr>
      </w:pPr>
      <w:r w:rsidRPr="00395093">
        <w:rPr>
          <w:rFonts w:ascii="Times New Roman" w:hAnsi="Times New Roman"/>
          <w:color w:val="000000"/>
        </w:rPr>
        <w:t>Лицо, осуществляющее полномочия</w:t>
      </w:r>
      <w:r w:rsidRPr="00447210">
        <w:rPr>
          <w:rFonts w:ascii="Times New Roman" w:hAnsi="Times New Roman"/>
          <w:color w:val="000000"/>
        </w:rPr>
        <w:t xml:space="preserve"> единоличн</w:t>
      </w:r>
      <w:r>
        <w:rPr>
          <w:rFonts w:ascii="Times New Roman" w:hAnsi="Times New Roman"/>
          <w:color w:val="000000"/>
        </w:rPr>
        <w:t>ого</w:t>
      </w:r>
      <w:r w:rsidRPr="00447210">
        <w:rPr>
          <w:rFonts w:ascii="Times New Roman" w:hAnsi="Times New Roman"/>
          <w:color w:val="000000"/>
        </w:rPr>
        <w:t xml:space="preserve"> исполнительн</w:t>
      </w:r>
      <w:r>
        <w:rPr>
          <w:rFonts w:ascii="Times New Roman" w:hAnsi="Times New Roman"/>
          <w:color w:val="000000"/>
        </w:rPr>
        <w:t>ого</w:t>
      </w:r>
      <w:r w:rsidRPr="00447210">
        <w:rPr>
          <w:rFonts w:ascii="Times New Roman" w:hAnsi="Times New Roman"/>
          <w:color w:val="000000"/>
        </w:rPr>
        <w:t xml:space="preserve"> орган</w:t>
      </w:r>
      <w:r>
        <w:rPr>
          <w:rFonts w:ascii="Times New Roman" w:hAnsi="Times New Roman"/>
          <w:color w:val="000000"/>
        </w:rPr>
        <w:t>а</w:t>
      </w:r>
      <w:r w:rsidRPr="00447210">
        <w:rPr>
          <w:rFonts w:ascii="Times New Roman" w:hAnsi="Times New Roman"/>
          <w:color w:val="000000"/>
        </w:rPr>
        <w:t xml:space="preserve"> </w:t>
      </w:r>
      <w:r>
        <w:rPr>
          <w:rFonts w:ascii="Times New Roman" w:hAnsi="Times New Roman"/>
          <w:color w:val="000000"/>
        </w:rPr>
        <w:t>Общества</w:t>
      </w:r>
      <w:r w:rsidRPr="00447210">
        <w:rPr>
          <w:rFonts w:ascii="Times New Roman" w:hAnsi="Times New Roman"/>
          <w:color w:val="000000"/>
        </w:rPr>
        <w:t xml:space="preserve"> не мо</w:t>
      </w:r>
      <w:r>
        <w:rPr>
          <w:rFonts w:ascii="Times New Roman" w:hAnsi="Times New Roman"/>
          <w:color w:val="000000"/>
        </w:rPr>
        <w:t>жет</w:t>
      </w:r>
      <w:r w:rsidRPr="00447210">
        <w:rPr>
          <w:rFonts w:ascii="Times New Roman" w:hAnsi="Times New Roman"/>
          <w:color w:val="000000"/>
        </w:rPr>
        <w:t xml:space="preserve"> являться председател</w:t>
      </w:r>
      <w:r>
        <w:rPr>
          <w:rFonts w:ascii="Times New Roman" w:hAnsi="Times New Roman"/>
          <w:color w:val="000000"/>
        </w:rPr>
        <w:t>ем Совета.</w:t>
      </w:r>
    </w:p>
    <w:p w:rsidR="00123F1D" w:rsidRPr="00447210" w:rsidRDefault="00123F1D" w:rsidP="00252F80">
      <w:pPr>
        <w:pStyle w:val="a3"/>
        <w:numPr>
          <w:ilvl w:val="0"/>
          <w:numId w:val="30"/>
        </w:numPr>
        <w:jc w:val="both"/>
        <w:rPr>
          <w:rFonts w:ascii="Times New Roman" w:hAnsi="Times New Roman"/>
        </w:rPr>
      </w:pPr>
      <w:r w:rsidRPr="00447210">
        <w:rPr>
          <w:rFonts w:ascii="Times New Roman" w:hAnsi="Times New Roman"/>
        </w:rPr>
        <w:t>Выборы членов Совета осуществляются кумулятивным голосованием. Избранными в состав Совета считаются кандидаты, набравшие наибольшее число голосов.</w:t>
      </w:r>
    </w:p>
    <w:p w:rsidR="00123F1D" w:rsidRPr="00C85F92" w:rsidRDefault="00123F1D" w:rsidP="00252F80">
      <w:pPr>
        <w:pStyle w:val="a3"/>
        <w:numPr>
          <w:ilvl w:val="0"/>
          <w:numId w:val="30"/>
        </w:numPr>
        <w:jc w:val="both"/>
        <w:rPr>
          <w:rFonts w:ascii="Times New Roman" w:hAnsi="Times New Roman"/>
          <w:spacing w:val="-4"/>
        </w:rPr>
      </w:pPr>
      <w:r w:rsidRPr="00C85F92">
        <w:rPr>
          <w:rFonts w:ascii="Times New Roman" w:hAnsi="Times New Roman"/>
          <w:spacing w:val="-4"/>
        </w:rPr>
        <w:t>Председатель Совета избирается его членами из их числа большинством голосов от общего числа членов Совета.</w:t>
      </w:r>
    </w:p>
    <w:p w:rsidR="00123F1D" w:rsidRPr="00125D67" w:rsidRDefault="00123F1D" w:rsidP="00252F80">
      <w:pPr>
        <w:pStyle w:val="a3"/>
        <w:numPr>
          <w:ilvl w:val="0"/>
          <w:numId w:val="30"/>
        </w:numPr>
        <w:jc w:val="both"/>
        <w:rPr>
          <w:rFonts w:ascii="Times New Roman" w:hAnsi="Times New Roman"/>
        </w:rPr>
      </w:pPr>
      <w:r>
        <w:rPr>
          <w:rFonts w:ascii="Times New Roman" w:hAnsi="Times New Roman"/>
        </w:rPr>
        <w:t>Совет директоров</w:t>
      </w:r>
      <w:r w:rsidRPr="00125D67">
        <w:rPr>
          <w:rFonts w:ascii="Times New Roman" w:hAnsi="Times New Roman"/>
        </w:rPr>
        <w:t xml:space="preserve"> вправе в любое время переизбрать своего </w:t>
      </w:r>
      <w:r>
        <w:rPr>
          <w:rFonts w:ascii="Times New Roman" w:hAnsi="Times New Roman"/>
        </w:rPr>
        <w:t>п</w:t>
      </w:r>
      <w:r w:rsidRPr="00125D67">
        <w:rPr>
          <w:rFonts w:ascii="Times New Roman" w:hAnsi="Times New Roman"/>
        </w:rPr>
        <w:t>редседателя большинством голосов от общего  числа членов Совета.</w:t>
      </w:r>
    </w:p>
    <w:p w:rsidR="00123F1D" w:rsidRPr="00125D67" w:rsidRDefault="00123F1D" w:rsidP="00252F80">
      <w:pPr>
        <w:pStyle w:val="a3"/>
        <w:numPr>
          <w:ilvl w:val="0"/>
          <w:numId w:val="30"/>
        </w:numPr>
        <w:jc w:val="both"/>
        <w:rPr>
          <w:rFonts w:ascii="Times New Roman" w:hAnsi="Times New Roman"/>
        </w:rPr>
      </w:pPr>
      <w:r w:rsidRPr="00125D67">
        <w:rPr>
          <w:rFonts w:ascii="Times New Roman" w:hAnsi="Times New Roman"/>
        </w:rPr>
        <w:t>Председатель Совета организует его работу, созывает заседания Совета и председательствует на них, организует на заседаниях ведение протокола, председательствует на общем собрании акционеров.</w:t>
      </w:r>
    </w:p>
    <w:p w:rsidR="00123F1D" w:rsidRPr="00125D67" w:rsidRDefault="00123F1D" w:rsidP="00252F80">
      <w:pPr>
        <w:pStyle w:val="a3"/>
        <w:numPr>
          <w:ilvl w:val="0"/>
          <w:numId w:val="30"/>
        </w:numPr>
        <w:jc w:val="both"/>
        <w:rPr>
          <w:rFonts w:ascii="Times New Roman" w:hAnsi="Times New Roman"/>
        </w:rPr>
      </w:pPr>
      <w:r w:rsidRPr="00125D67">
        <w:rPr>
          <w:rFonts w:ascii="Times New Roman" w:hAnsi="Times New Roman"/>
        </w:rPr>
        <w:t xml:space="preserve">В случае отсутствия </w:t>
      </w:r>
      <w:r>
        <w:rPr>
          <w:rFonts w:ascii="Times New Roman" w:hAnsi="Times New Roman"/>
        </w:rPr>
        <w:t>п</w:t>
      </w:r>
      <w:r w:rsidRPr="00125D67">
        <w:rPr>
          <w:rFonts w:ascii="Times New Roman" w:hAnsi="Times New Roman"/>
        </w:rPr>
        <w:t>редседателя Совета его функции осуществляет один из членов Совета.</w:t>
      </w:r>
    </w:p>
    <w:p w:rsidR="00123F1D" w:rsidRPr="00125D67" w:rsidRDefault="00123F1D" w:rsidP="00123F1D">
      <w:pPr>
        <w:pStyle w:val="a3"/>
        <w:ind w:left="454" w:firstLine="266"/>
        <w:jc w:val="both"/>
        <w:rPr>
          <w:rFonts w:ascii="Times New Roman" w:hAnsi="Times New Roman"/>
        </w:rPr>
      </w:pPr>
      <w:r w:rsidRPr="00125D67">
        <w:rPr>
          <w:rFonts w:ascii="Times New Roman" w:hAnsi="Times New Roman"/>
        </w:rPr>
        <w:t xml:space="preserve">Решение о назначении лица, замещающего отсутствующего </w:t>
      </w:r>
      <w:r>
        <w:rPr>
          <w:rFonts w:ascii="Times New Roman" w:hAnsi="Times New Roman"/>
        </w:rPr>
        <w:t>п</w:t>
      </w:r>
      <w:r w:rsidRPr="00125D67">
        <w:rPr>
          <w:rFonts w:ascii="Times New Roman" w:hAnsi="Times New Roman"/>
        </w:rPr>
        <w:t>редседателя, принимается простым   большинством от количества членов Совета, присутствующих на заседании.</w:t>
      </w:r>
    </w:p>
    <w:p w:rsidR="00123F1D" w:rsidRPr="00125D67" w:rsidRDefault="00123F1D" w:rsidP="00C6205F">
      <w:pPr>
        <w:pStyle w:val="a3"/>
        <w:numPr>
          <w:ilvl w:val="0"/>
          <w:numId w:val="31"/>
        </w:numPr>
        <w:jc w:val="both"/>
        <w:rPr>
          <w:rFonts w:ascii="Times New Roman" w:hAnsi="Times New Roman"/>
        </w:rPr>
      </w:pPr>
      <w:r w:rsidRPr="00125D67">
        <w:rPr>
          <w:rFonts w:ascii="Times New Roman" w:hAnsi="Times New Roman"/>
        </w:rPr>
        <w:lastRenderedPageBreak/>
        <w:t xml:space="preserve">Заседание Совета созывается его </w:t>
      </w:r>
      <w:r>
        <w:rPr>
          <w:rFonts w:ascii="Times New Roman" w:hAnsi="Times New Roman"/>
        </w:rPr>
        <w:t>п</w:t>
      </w:r>
      <w:r w:rsidRPr="00125D67">
        <w:rPr>
          <w:rFonts w:ascii="Times New Roman" w:hAnsi="Times New Roman"/>
        </w:rPr>
        <w:t xml:space="preserve">редседателем по собственной инициативе, по требованию любого из членов Совета, </w:t>
      </w:r>
      <w:r>
        <w:rPr>
          <w:rFonts w:ascii="Times New Roman" w:hAnsi="Times New Roman"/>
        </w:rPr>
        <w:t>ревизионной комиссии, г</w:t>
      </w:r>
      <w:r w:rsidRPr="00125D67">
        <w:rPr>
          <w:rFonts w:ascii="Times New Roman" w:hAnsi="Times New Roman"/>
        </w:rPr>
        <w:t xml:space="preserve">енерального директора, </w:t>
      </w:r>
      <w:r>
        <w:rPr>
          <w:rFonts w:ascii="Times New Roman" w:hAnsi="Times New Roman"/>
        </w:rPr>
        <w:t>а</w:t>
      </w:r>
      <w:r w:rsidRPr="00125D67">
        <w:rPr>
          <w:rFonts w:ascii="Times New Roman" w:hAnsi="Times New Roman"/>
        </w:rPr>
        <w:t>удитора Общества, а также акционеров (акционера) - владельцев не менее 5 % (пяти) процентов голосующих акций Общества.</w:t>
      </w:r>
    </w:p>
    <w:p w:rsidR="00123F1D" w:rsidRPr="00125D67" w:rsidRDefault="00123F1D" w:rsidP="00C6205F">
      <w:pPr>
        <w:pStyle w:val="a3"/>
        <w:numPr>
          <w:ilvl w:val="0"/>
          <w:numId w:val="31"/>
        </w:numPr>
        <w:jc w:val="both"/>
        <w:rPr>
          <w:rFonts w:ascii="Times New Roman" w:hAnsi="Times New Roman"/>
        </w:rPr>
      </w:pPr>
      <w:r w:rsidRPr="00125D67">
        <w:rPr>
          <w:rFonts w:ascii="Times New Roman" w:hAnsi="Times New Roman"/>
        </w:rPr>
        <w:t xml:space="preserve">Порядок созыва и проведения заседаний Совета определяется настоящим уставом и </w:t>
      </w:r>
      <w:r>
        <w:rPr>
          <w:rFonts w:ascii="Times New Roman" w:hAnsi="Times New Roman"/>
        </w:rPr>
        <w:t>п</w:t>
      </w:r>
      <w:r w:rsidRPr="00125D67">
        <w:rPr>
          <w:rFonts w:ascii="Times New Roman" w:hAnsi="Times New Roman"/>
        </w:rPr>
        <w:t xml:space="preserve">оложением о </w:t>
      </w:r>
      <w:r>
        <w:rPr>
          <w:rFonts w:ascii="Times New Roman" w:hAnsi="Times New Roman"/>
        </w:rPr>
        <w:t>Совете</w:t>
      </w:r>
      <w:r w:rsidRPr="00125D67">
        <w:rPr>
          <w:rFonts w:ascii="Times New Roman" w:hAnsi="Times New Roman"/>
        </w:rPr>
        <w:t>, утверждаемым общим собранием акционеров.</w:t>
      </w:r>
    </w:p>
    <w:p w:rsidR="00123F1D" w:rsidRPr="00125D67" w:rsidRDefault="00123F1D" w:rsidP="00C6205F">
      <w:pPr>
        <w:pStyle w:val="a3"/>
        <w:numPr>
          <w:ilvl w:val="0"/>
          <w:numId w:val="31"/>
        </w:numPr>
        <w:jc w:val="both"/>
        <w:rPr>
          <w:rFonts w:ascii="Times New Roman" w:hAnsi="Times New Roman"/>
        </w:rPr>
      </w:pPr>
      <w:r>
        <w:rPr>
          <w:rFonts w:ascii="Times New Roman" w:hAnsi="Times New Roman"/>
        </w:rPr>
        <w:t>Совет директоров</w:t>
      </w:r>
      <w:r w:rsidRPr="00125D67">
        <w:rPr>
          <w:rFonts w:ascii="Times New Roman" w:hAnsi="Times New Roman"/>
        </w:rPr>
        <w:t xml:space="preserve"> вправе принимать решение путем заочного голосования (опросным путем).</w:t>
      </w:r>
    </w:p>
    <w:p w:rsidR="00123F1D" w:rsidRPr="00125D67" w:rsidRDefault="00123F1D" w:rsidP="00C6205F">
      <w:pPr>
        <w:pStyle w:val="a3"/>
        <w:numPr>
          <w:ilvl w:val="0"/>
          <w:numId w:val="31"/>
        </w:numPr>
        <w:jc w:val="both"/>
        <w:rPr>
          <w:rFonts w:ascii="Times New Roman" w:hAnsi="Times New Roman"/>
        </w:rPr>
      </w:pPr>
      <w:r w:rsidRPr="00125D67">
        <w:rPr>
          <w:rFonts w:ascii="Times New Roman" w:hAnsi="Times New Roman"/>
        </w:rPr>
        <w:t>Заседание Совета правомочно (имеет кворум), если в нём приняли участие большинство его членов из количества, определённого п. 7.7 устава.</w:t>
      </w:r>
    </w:p>
    <w:p w:rsidR="00123F1D" w:rsidRPr="00125D67" w:rsidRDefault="00123F1D" w:rsidP="00C6205F">
      <w:pPr>
        <w:pStyle w:val="a3"/>
        <w:numPr>
          <w:ilvl w:val="0"/>
          <w:numId w:val="31"/>
        </w:numPr>
        <w:jc w:val="both"/>
        <w:rPr>
          <w:rFonts w:ascii="Times New Roman" w:hAnsi="Times New Roman"/>
        </w:rPr>
      </w:pPr>
      <w:r w:rsidRPr="00125D67">
        <w:rPr>
          <w:rFonts w:ascii="Times New Roman" w:hAnsi="Times New Roman"/>
        </w:rPr>
        <w:t>Решения на заседании Совета принимаются большинством голосов присутствующих. При решении вопросов на заседании Совета каждый член Совета обладает одним голосом.</w:t>
      </w:r>
    </w:p>
    <w:p w:rsidR="00123F1D" w:rsidRPr="00125D67" w:rsidRDefault="00123F1D" w:rsidP="00C6205F">
      <w:pPr>
        <w:pStyle w:val="a3"/>
        <w:ind w:left="454" w:firstLine="266"/>
        <w:jc w:val="both"/>
        <w:rPr>
          <w:rFonts w:ascii="Times New Roman" w:hAnsi="Times New Roman"/>
        </w:rPr>
      </w:pPr>
      <w:r w:rsidRPr="00125D67">
        <w:rPr>
          <w:rFonts w:ascii="Times New Roman" w:hAnsi="Times New Roman"/>
        </w:rPr>
        <w:t>Передача голоса одним членом Совета другому члену Совета не допускается.</w:t>
      </w:r>
    </w:p>
    <w:p w:rsidR="00123F1D" w:rsidRPr="00A420AF" w:rsidRDefault="00123F1D" w:rsidP="00C6205F">
      <w:pPr>
        <w:pStyle w:val="a3"/>
        <w:numPr>
          <w:ilvl w:val="0"/>
          <w:numId w:val="32"/>
        </w:numPr>
        <w:jc w:val="both"/>
        <w:rPr>
          <w:rFonts w:ascii="Times New Roman" w:hAnsi="Times New Roman"/>
        </w:rPr>
      </w:pPr>
      <w:r w:rsidRPr="00A420AF">
        <w:rPr>
          <w:rFonts w:ascii="Times New Roman" w:hAnsi="Times New Roman"/>
        </w:rPr>
        <w:t>При определении наличия кворума и результатов голосования по вопросам повестки дня заседания совета директоров Общества учитывается письменное мнение члена Совета, отсутствующего на заседании Совета.</w:t>
      </w:r>
    </w:p>
    <w:p w:rsidR="00123F1D" w:rsidRPr="00125D67" w:rsidRDefault="00123F1D" w:rsidP="00C6205F">
      <w:pPr>
        <w:pStyle w:val="a3"/>
        <w:numPr>
          <w:ilvl w:val="0"/>
          <w:numId w:val="32"/>
        </w:numPr>
        <w:jc w:val="both"/>
        <w:rPr>
          <w:rFonts w:ascii="Times New Roman" w:hAnsi="Times New Roman"/>
        </w:rPr>
      </w:pPr>
      <w:r w:rsidRPr="00125D67">
        <w:rPr>
          <w:rFonts w:ascii="Times New Roman" w:hAnsi="Times New Roman"/>
        </w:rPr>
        <w:t xml:space="preserve">В случае равенства голосов членов Совета голос </w:t>
      </w:r>
      <w:r>
        <w:rPr>
          <w:rFonts w:ascii="Times New Roman" w:hAnsi="Times New Roman"/>
        </w:rPr>
        <w:t>п</w:t>
      </w:r>
      <w:r w:rsidRPr="00125D67">
        <w:rPr>
          <w:rFonts w:ascii="Times New Roman" w:hAnsi="Times New Roman"/>
        </w:rPr>
        <w:t>редседателя Совета является решающим.</w:t>
      </w:r>
    </w:p>
    <w:p w:rsidR="00123F1D" w:rsidRPr="00125D67" w:rsidRDefault="00123F1D" w:rsidP="00C6205F">
      <w:pPr>
        <w:pStyle w:val="a3"/>
        <w:numPr>
          <w:ilvl w:val="0"/>
          <w:numId w:val="32"/>
        </w:numPr>
        <w:jc w:val="both"/>
        <w:rPr>
          <w:rFonts w:ascii="Times New Roman" w:hAnsi="Times New Roman"/>
        </w:rPr>
      </w:pPr>
      <w:r w:rsidRPr="00125D67">
        <w:rPr>
          <w:rFonts w:ascii="Times New Roman" w:hAnsi="Times New Roman"/>
        </w:rPr>
        <w:t>На заседании Совета ведется протокол, который составляется не позднее 3 дней после его проведения.</w:t>
      </w:r>
    </w:p>
    <w:p w:rsidR="00123F1D" w:rsidRPr="00125D67" w:rsidRDefault="00123F1D" w:rsidP="00C6205F">
      <w:pPr>
        <w:pStyle w:val="a3"/>
        <w:numPr>
          <w:ilvl w:val="0"/>
          <w:numId w:val="32"/>
        </w:numPr>
        <w:jc w:val="both"/>
        <w:rPr>
          <w:rFonts w:ascii="Times New Roman" w:hAnsi="Times New Roman"/>
        </w:rPr>
      </w:pPr>
      <w:r w:rsidRPr="00125D67">
        <w:rPr>
          <w:rFonts w:ascii="Times New Roman" w:hAnsi="Times New Roman"/>
        </w:rPr>
        <w:t xml:space="preserve">Протокол заседания </w:t>
      </w:r>
      <w:r>
        <w:rPr>
          <w:rFonts w:ascii="Times New Roman" w:hAnsi="Times New Roman"/>
        </w:rPr>
        <w:t>совета директоров</w:t>
      </w:r>
      <w:r w:rsidRPr="00125D67">
        <w:rPr>
          <w:rFonts w:ascii="Times New Roman" w:hAnsi="Times New Roman"/>
        </w:rPr>
        <w:t xml:space="preserve"> подписывается председательствующим на заседании, который несет ответственность за правильность составления протокола.</w:t>
      </w:r>
    </w:p>
    <w:p w:rsidR="00123F1D" w:rsidRPr="00125D67" w:rsidRDefault="00123F1D" w:rsidP="00C6205F">
      <w:pPr>
        <w:pStyle w:val="a3"/>
        <w:numPr>
          <w:ilvl w:val="0"/>
          <w:numId w:val="32"/>
        </w:numPr>
        <w:jc w:val="both"/>
        <w:rPr>
          <w:rFonts w:ascii="Times New Roman" w:hAnsi="Times New Roman"/>
        </w:rPr>
      </w:pPr>
      <w:r w:rsidRPr="00125D67">
        <w:rPr>
          <w:rFonts w:ascii="Times New Roman" w:hAnsi="Times New Roman"/>
        </w:rPr>
        <w:t xml:space="preserve">По решению общего собрания акционеров членам </w:t>
      </w:r>
      <w:r>
        <w:rPr>
          <w:rFonts w:ascii="Times New Roman" w:hAnsi="Times New Roman"/>
        </w:rPr>
        <w:t>совета директоров</w:t>
      </w:r>
      <w:r w:rsidRPr="00125D67">
        <w:rPr>
          <w:rFonts w:ascii="Times New Roman" w:hAnsi="Times New Roman"/>
        </w:rPr>
        <w:t xml:space="preserve"> Общества в период исполнения ими своих обязанностей могут выплачиваться вознаграждение и (или) компенсироваться расходы, связанные с исполнением ими функций</w:t>
      </w:r>
      <w:r>
        <w:rPr>
          <w:rFonts w:ascii="Times New Roman" w:hAnsi="Times New Roman"/>
        </w:rPr>
        <w:t xml:space="preserve"> по управлению </w:t>
      </w:r>
      <w:r w:rsidRPr="00125D67">
        <w:rPr>
          <w:rFonts w:ascii="Times New Roman" w:hAnsi="Times New Roman"/>
        </w:rPr>
        <w:t>Обществ</w:t>
      </w:r>
      <w:r>
        <w:rPr>
          <w:rFonts w:ascii="Times New Roman" w:hAnsi="Times New Roman"/>
        </w:rPr>
        <w:t>ом</w:t>
      </w:r>
      <w:r w:rsidRPr="00125D67">
        <w:rPr>
          <w:rFonts w:ascii="Times New Roman" w:hAnsi="Times New Roman"/>
        </w:rPr>
        <w:t>.</w:t>
      </w:r>
    </w:p>
    <w:p w:rsidR="0015529F" w:rsidRPr="00125D67" w:rsidRDefault="0015529F" w:rsidP="0015529F">
      <w:pPr>
        <w:pStyle w:val="a3"/>
        <w:spacing w:before="120" w:after="120"/>
        <w:jc w:val="center"/>
        <w:rPr>
          <w:rFonts w:ascii="Times New Roman" w:hAnsi="Times New Roman"/>
          <w:b/>
        </w:rPr>
      </w:pPr>
      <w:r w:rsidRPr="00125D67">
        <w:rPr>
          <w:rFonts w:ascii="Times New Roman" w:hAnsi="Times New Roman"/>
          <w:b/>
        </w:rPr>
        <w:t>8. ИСПОЛНИТЕЛЬНЫЙ ОРГАН ОБЩЕСТВА</w:t>
      </w:r>
    </w:p>
    <w:p w:rsidR="0015529F" w:rsidRPr="00125D67" w:rsidRDefault="0015529F" w:rsidP="00C6205F">
      <w:pPr>
        <w:pStyle w:val="a3"/>
        <w:numPr>
          <w:ilvl w:val="0"/>
          <w:numId w:val="8"/>
        </w:numPr>
        <w:jc w:val="both"/>
        <w:rPr>
          <w:rFonts w:ascii="Times New Roman" w:hAnsi="Times New Roman"/>
        </w:rPr>
      </w:pPr>
      <w:r w:rsidRPr="00125D67">
        <w:rPr>
          <w:rFonts w:ascii="Times New Roman" w:hAnsi="Times New Roman"/>
        </w:rPr>
        <w:t xml:space="preserve">Руководство текущей деятельностью Общества осуществляется единоличным исполнительным органом – </w:t>
      </w:r>
      <w:r>
        <w:rPr>
          <w:rFonts w:ascii="Times New Roman" w:hAnsi="Times New Roman"/>
        </w:rPr>
        <w:t>г</w:t>
      </w:r>
      <w:r w:rsidRPr="00125D67">
        <w:rPr>
          <w:rFonts w:ascii="Times New Roman" w:hAnsi="Times New Roman"/>
        </w:rPr>
        <w:t>енеральным директором Общества.</w:t>
      </w:r>
    </w:p>
    <w:p w:rsidR="0035558A" w:rsidRPr="007C4E72" w:rsidRDefault="0035558A" w:rsidP="00C6205F">
      <w:pPr>
        <w:pStyle w:val="a3"/>
        <w:numPr>
          <w:ilvl w:val="0"/>
          <w:numId w:val="8"/>
        </w:numPr>
        <w:jc w:val="both"/>
        <w:rPr>
          <w:rFonts w:ascii="Times New Roman" w:hAnsi="Times New Roman"/>
        </w:rPr>
      </w:pPr>
      <w:r w:rsidRPr="007C4E72">
        <w:rPr>
          <w:rFonts w:ascii="Times New Roman" w:hAnsi="Times New Roman"/>
        </w:rPr>
        <w:t xml:space="preserve">Генеральный директор избирается </w:t>
      </w:r>
      <w:r>
        <w:rPr>
          <w:rFonts w:ascii="Times New Roman" w:hAnsi="Times New Roman"/>
        </w:rPr>
        <w:t>с</w:t>
      </w:r>
      <w:r w:rsidRPr="007C4E72">
        <w:rPr>
          <w:rFonts w:ascii="Times New Roman" w:hAnsi="Times New Roman"/>
        </w:rPr>
        <w:t xml:space="preserve">оветом </w:t>
      </w:r>
      <w:r>
        <w:rPr>
          <w:rFonts w:ascii="Times New Roman" w:hAnsi="Times New Roman"/>
        </w:rPr>
        <w:t xml:space="preserve">директоров </w:t>
      </w:r>
      <w:r w:rsidRPr="007C4E72">
        <w:rPr>
          <w:rFonts w:ascii="Times New Roman" w:hAnsi="Times New Roman"/>
        </w:rPr>
        <w:t>на срок, который устанавливается соглашением сторон и который не может быть более 5 (Пяти) лет.</w:t>
      </w:r>
    </w:p>
    <w:p w:rsidR="0035558A" w:rsidRPr="00B46DBE" w:rsidRDefault="0035558A" w:rsidP="00C6205F">
      <w:pPr>
        <w:pStyle w:val="a3"/>
        <w:ind w:left="454" w:firstLine="266"/>
        <w:jc w:val="both"/>
        <w:rPr>
          <w:rFonts w:ascii="Times New Roman" w:hAnsi="Times New Roman"/>
        </w:rPr>
      </w:pPr>
      <w:r>
        <w:rPr>
          <w:rFonts w:ascii="Times New Roman" w:hAnsi="Times New Roman"/>
        </w:rPr>
        <w:t>Совет</w:t>
      </w:r>
      <w:r w:rsidRPr="00B46DBE">
        <w:rPr>
          <w:rFonts w:ascii="Times New Roman" w:hAnsi="Times New Roman"/>
        </w:rPr>
        <w:t xml:space="preserve"> </w:t>
      </w:r>
      <w:r>
        <w:rPr>
          <w:rFonts w:ascii="Times New Roman" w:hAnsi="Times New Roman"/>
        </w:rPr>
        <w:t>директоров вп</w:t>
      </w:r>
      <w:r w:rsidRPr="00B46DBE">
        <w:rPr>
          <w:rFonts w:ascii="Times New Roman" w:hAnsi="Times New Roman"/>
        </w:rPr>
        <w:t>раве в любое время принять решение о досрочном прекращении полномочий генерального директора.</w:t>
      </w:r>
    </w:p>
    <w:p w:rsidR="0035558A" w:rsidRPr="00125D67" w:rsidRDefault="0035558A" w:rsidP="00C6205F">
      <w:pPr>
        <w:pStyle w:val="a3"/>
        <w:ind w:left="454" w:firstLine="266"/>
        <w:jc w:val="both"/>
        <w:rPr>
          <w:rFonts w:ascii="Times New Roman" w:hAnsi="Times New Roman"/>
        </w:rPr>
      </w:pPr>
      <w:r w:rsidRPr="00B46DBE">
        <w:rPr>
          <w:rFonts w:ascii="Times New Roman" w:hAnsi="Times New Roman"/>
        </w:rPr>
        <w:t>Лицо считается назначенным на должность генерального директора, если за него проголосовало  большинство от общего числа членов совета</w:t>
      </w:r>
      <w:r>
        <w:rPr>
          <w:rFonts w:ascii="Times New Roman" w:hAnsi="Times New Roman"/>
        </w:rPr>
        <w:t xml:space="preserve"> директоров</w:t>
      </w:r>
      <w:r w:rsidRPr="00B46DBE">
        <w:rPr>
          <w:rFonts w:ascii="Times New Roman" w:hAnsi="Times New Roman"/>
        </w:rPr>
        <w:t>.</w:t>
      </w:r>
    </w:p>
    <w:p w:rsidR="0015529F" w:rsidRPr="00125D67" w:rsidRDefault="0015529F" w:rsidP="00C6205F">
      <w:pPr>
        <w:pStyle w:val="a3"/>
        <w:numPr>
          <w:ilvl w:val="0"/>
          <w:numId w:val="39"/>
        </w:numPr>
        <w:jc w:val="both"/>
        <w:rPr>
          <w:rFonts w:ascii="Times New Roman" w:hAnsi="Times New Roman"/>
        </w:rPr>
      </w:pPr>
      <w:r w:rsidRPr="00125D67">
        <w:rPr>
          <w:rFonts w:ascii="Times New Roman" w:hAnsi="Times New Roman"/>
        </w:rPr>
        <w:t xml:space="preserve">Генеральный директор решает все вопросы текущей деятельности Общества, за исключением вопросов, отнесенных к исключительной компетенции общего собрания акционеров или </w:t>
      </w:r>
      <w:r>
        <w:rPr>
          <w:rFonts w:ascii="Times New Roman" w:hAnsi="Times New Roman"/>
        </w:rPr>
        <w:t>совета директоров</w:t>
      </w:r>
      <w:r w:rsidRPr="00125D67">
        <w:rPr>
          <w:rFonts w:ascii="Times New Roman" w:hAnsi="Times New Roman"/>
        </w:rPr>
        <w:t>.</w:t>
      </w:r>
    </w:p>
    <w:p w:rsidR="0015529F" w:rsidRPr="00125D67" w:rsidRDefault="0015529F" w:rsidP="00C6205F">
      <w:pPr>
        <w:pStyle w:val="a3"/>
        <w:numPr>
          <w:ilvl w:val="0"/>
          <w:numId w:val="8"/>
        </w:numPr>
        <w:jc w:val="both"/>
        <w:rPr>
          <w:rFonts w:ascii="Times New Roman" w:hAnsi="Times New Roman"/>
        </w:rPr>
      </w:pPr>
      <w:r w:rsidRPr="00125D67">
        <w:rPr>
          <w:rFonts w:ascii="Times New Roman" w:hAnsi="Times New Roman"/>
        </w:rPr>
        <w:t>Генеральный директор без доверенности действует от имени Общества, утверждает штаты, издает приказы и дает  указания, обязательные для исполнения всеми работниками Общества.</w:t>
      </w:r>
    </w:p>
    <w:p w:rsidR="0015529F" w:rsidRPr="00CC380C" w:rsidRDefault="0015529F" w:rsidP="00C6205F">
      <w:pPr>
        <w:pStyle w:val="a3"/>
        <w:numPr>
          <w:ilvl w:val="0"/>
          <w:numId w:val="8"/>
        </w:numPr>
        <w:jc w:val="both"/>
        <w:rPr>
          <w:rFonts w:ascii="Times New Roman" w:hAnsi="Times New Roman"/>
        </w:rPr>
      </w:pPr>
      <w:r w:rsidRPr="00CC380C">
        <w:rPr>
          <w:rFonts w:ascii="Times New Roman" w:hAnsi="Times New Roman"/>
        </w:rPr>
        <w:t>Права и обязанности генерального директора по осуществлению руководства текущей деятельностью Общества определяются правовыми актами РФ, настоящим уставом и договором (контрактом).</w:t>
      </w:r>
    </w:p>
    <w:p w:rsidR="0015529F" w:rsidRPr="00CC380C" w:rsidRDefault="0015529F" w:rsidP="00C6205F">
      <w:pPr>
        <w:pStyle w:val="a3"/>
        <w:ind w:left="454" w:firstLine="266"/>
        <w:jc w:val="both"/>
        <w:rPr>
          <w:rFonts w:ascii="Times New Roman" w:hAnsi="Times New Roman"/>
          <w:spacing w:val="-2"/>
        </w:rPr>
      </w:pPr>
      <w:r w:rsidRPr="00CC380C">
        <w:rPr>
          <w:rFonts w:ascii="Times New Roman" w:hAnsi="Times New Roman"/>
          <w:spacing w:val="-2"/>
        </w:rPr>
        <w:t xml:space="preserve">Условия договора (контракта) с генеральным директором утверждается </w:t>
      </w:r>
      <w:r>
        <w:rPr>
          <w:rFonts w:ascii="Times New Roman" w:hAnsi="Times New Roman"/>
          <w:spacing w:val="-2"/>
        </w:rPr>
        <w:t>советом директоров</w:t>
      </w:r>
      <w:r w:rsidRPr="00CC380C">
        <w:rPr>
          <w:rFonts w:ascii="Times New Roman" w:hAnsi="Times New Roman"/>
          <w:spacing w:val="-2"/>
        </w:rPr>
        <w:t xml:space="preserve"> Общества. Договор (контракт) от имени Общества подписывает председатель </w:t>
      </w:r>
      <w:r>
        <w:rPr>
          <w:rFonts w:ascii="Times New Roman" w:hAnsi="Times New Roman"/>
          <w:spacing w:val="-2"/>
        </w:rPr>
        <w:t>совета директоров</w:t>
      </w:r>
      <w:r w:rsidRPr="00CC380C">
        <w:rPr>
          <w:rFonts w:ascii="Times New Roman" w:hAnsi="Times New Roman"/>
          <w:spacing w:val="-2"/>
        </w:rPr>
        <w:t xml:space="preserve"> или лицо, уполномоченное </w:t>
      </w:r>
      <w:r>
        <w:rPr>
          <w:rFonts w:ascii="Times New Roman" w:hAnsi="Times New Roman"/>
          <w:spacing w:val="-2"/>
        </w:rPr>
        <w:t>советом директоров</w:t>
      </w:r>
      <w:r w:rsidRPr="00CC380C">
        <w:rPr>
          <w:rFonts w:ascii="Times New Roman" w:hAnsi="Times New Roman"/>
          <w:spacing w:val="-2"/>
        </w:rPr>
        <w:t xml:space="preserve"> Общества.</w:t>
      </w:r>
    </w:p>
    <w:p w:rsidR="0015529F" w:rsidRPr="00366E54" w:rsidRDefault="0015529F" w:rsidP="00C6205F">
      <w:pPr>
        <w:pStyle w:val="a3"/>
        <w:ind w:left="454" w:firstLine="266"/>
        <w:jc w:val="both"/>
        <w:rPr>
          <w:rFonts w:ascii="Times New Roman" w:hAnsi="Times New Roman"/>
          <w:spacing w:val="-6"/>
        </w:rPr>
      </w:pPr>
      <w:r w:rsidRPr="00CC380C">
        <w:rPr>
          <w:rFonts w:ascii="Times New Roman" w:hAnsi="Times New Roman"/>
        </w:rPr>
        <w:t>Отношения между Обществом и генеральным директором, регулируются Гражданским Кодексом и принятыми в соответствии с ним законами о юридических лицах</w:t>
      </w:r>
      <w:r w:rsidRPr="00CC380C">
        <w:rPr>
          <w:rFonts w:ascii="Times New Roman" w:hAnsi="Times New Roman"/>
          <w:spacing w:val="-6"/>
        </w:rPr>
        <w:t>.</w:t>
      </w:r>
    </w:p>
    <w:p w:rsidR="0015529F" w:rsidRPr="00125D67" w:rsidRDefault="0015529F" w:rsidP="00C6205F">
      <w:pPr>
        <w:pStyle w:val="a3"/>
        <w:numPr>
          <w:ilvl w:val="0"/>
          <w:numId w:val="8"/>
        </w:numPr>
        <w:jc w:val="both"/>
        <w:rPr>
          <w:rFonts w:ascii="Times New Roman" w:hAnsi="Times New Roman"/>
        </w:rPr>
      </w:pPr>
      <w:r w:rsidRPr="00125D67">
        <w:rPr>
          <w:rFonts w:ascii="Times New Roman" w:hAnsi="Times New Roman"/>
        </w:rPr>
        <w:t>Генеральный директор Общества:</w:t>
      </w:r>
    </w:p>
    <w:p w:rsidR="0015529F" w:rsidRPr="007C4E72" w:rsidRDefault="0015529F" w:rsidP="00C6205F">
      <w:pPr>
        <w:pStyle w:val="a3"/>
        <w:numPr>
          <w:ilvl w:val="0"/>
          <w:numId w:val="25"/>
        </w:numPr>
        <w:jc w:val="both"/>
        <w:rPr>
          <w:rFonts w:ascii="Times New Roman" w:hAnsi="Times New Roman"/>
        </w:rPr>
      </w:pPr>
      <w:r w:rsidRPr="007C4E72">
        <w:rPr>
          <w:rFonts w:ascii="Times New Roman" w:hAnsi="Times New Roman"/>
        </w:rPr>
        <w:t xml:space="preserve">обеспечивает выполнение решений общего собрания акционеров и </w:t>
      </w:r>
      <w:r>
        <w:rPr>
          <w:rFonts w:ascii="Times New Roman" w:hAnsi="Times New Roman"/>
        </w:rPr>
        <w:t>совета директоров</w:t>
      </w:r>
      <w:r w:rsidRPr="007C4E72">
        <w:rPr>
          <w:rFonts w:ascii="Times New Roman" w:hAnsi="Times New Roman"/>
        </w:rPr>
        <w:t xml:space="preserve"> Общества.</w:t>
      </w:r>
    </w:p>
    <w:p w:rsidR="0015529F" w:rsidRPr="007C4E72" w:rsidRDefault="0015529F" w:rsidP="00C6205F">
      <w:pPr>
        <w:pStyle w:val="a3"/>
        <w:numPr>
          <w:ilvl w:val="0"/>
          <w:numId w:val="24"/>
        </w:numPr>
        <w:jc w:val="both"/>
        <w:rPr>
          <w:rFonts w:ascii="Times New Roman" w:hAnsi="Times New Roman"/>
        </w:rPr>
      </w:pPr>
      <w:r w:rsidRPr="007C4E72">
        <w:rPr>
          <w:rFonts w:ascii="Times New Roman" w:hAnsi="Times New Roman"/>
        </w:rPr>
        <w:t>распоряжается имуществом Общества в пределах, установленных настоящим уставом;</w:t>
      </w:r>
    </w:p>
    <w:p w:rsidR="003032D9" w:rsidRPr="003032D9" w:rsidRDefault="003032D9" w:rsidP="00C6205F">
      <w:pPr>
        <w:pStyle w:val="a3"/>
        <w:numPr>
          <w:ilvl w:val="0"/>
          <w:numId w:val="24"/>
        </w:numPr>
        <w:jc w:val="both"/>
        <w:rPr>
          <w:rFonts w:ascii="Times New Roman" w:hAnsi="Times New Roman"/>
        </w:rPr>
      </w:pPr>
      <w:r w:rsidRPr="003032D9">
        <w:rPr>
          <w:rFonts w:ascii="Times New Roman" w:hAnsi="Times New Roman"/>
        </w:rPr>
        <w:t>совершает сделки от имени Общества в пределах своей компетенции с учетом требования об их одобрении общим собранием акционеров и советом директоров</w:t>
      </w:r>
      <w:r w:rsidR="00657CA2">
        <w:rPr>
          <w:rFonts w:ascii="Times New Roman" w:hAnsi="Times New Roman"/>
        </w:rPr>
        <w:t xml:space="preserve"> в соответствии с </w:t>
      </w:r>
      <w:r w:rsidRPr="003032D9">
        <w:rPr>
          <w:rFonts w:ascii="Times New Roman" w:hAnsi="Times New Roman"/>
        </w:rPr>
        <w:t>уставом Общества</w:t>
      </w:r>
      <w:r>
        <w:rPr>
          <w:rFonts w:ascii="Times New Roman" w:hAnsi="Times New Roman"/>
        </w:rPr>
        <w:t>;</w:t>
      </w:r>
    </w:p>
    <w:p w:rsidR="0015529F" w:rsidRPr="009C675C" w:rsidRDefault="0015529F" w:rsidP="00C6205F">
      <w:pPr>
        <w:pStyle w:val="a3"/>
        <w:numPr>
          <w:ilvl w:val="0"/>
          <w:numId w:val="23"/>
        </w:numPr>
        <w:jc w:val="both"/>
        <w:rPr>
          <w:rFonts w:ascii="Times New Roman" w:hAnsi="Times New Roman"/>
          <w:spacing w:val="-6"/>
        </w:rPr>
      </w:pPr>
      <w:r w:rsidRPr="009C675C">
        <w:rPr>
          <w:rFonts w:ascii="Times New Roman" w:hAnsi="Times New Roman"/>
          <w:spacing w:val="-6"/>
        </w:rPr>
        <w:t xml:space="preserve">утверждает правила, процедуры и другие внутренние документы Общества, определяет организационную структуру Общества, за исключением документов, утверждаемых общим собранием акционеров и </w:t>
      </w:r>
      <w:r>
        <w:rPr>
          <w:rFonts w:ascii="Times New Roman" w:hAnsi="Times New Roman"/>
          <w:spacing w:val="-6"/>
        </w:rPr>
        <w:t>советом директоров</w:t>
      </w:r>
      <w:r w:rsidRPr="009C675C">
        <w:rPr>
          <w:rFonts w:ascii="Times New Roman" w:hAnsi="Times New Roman"/>
          <w:spacing w:val="-6"/>
        </w:rPr>
        <w:t>;</w:t>
      </w:r>
    </w:p>
    <w:p w:rsidR="0015529F" w:rsidRPr="007C4E72" w:rsidRDefault="0015529F" w:rsidP="00C6205F">
      <w:pPr>
        <w:pStyle w:val="a3"/>
        <w:numPr>
          <w:ilvl w:val="0"/>
          <w:numId w:val="23"/>
        </w:numPr>
        <w:jc w:val="both"/>
        <w:rPr>
          <w:rFonts w:ascii="Times New Roman" w:hAnsi="Times New Roman"/>
        </w:rPr>
      </w:pPr>
      <w:r w:rsidRPr="007C4E72">
        <w:rPr>
          <w:rFonts w:ascii="Times New Roman" w:hAnsi="Times New Roman"/>
        </w:rPr>
        <w:t>утверждает штатное расписание Общества, филиалов, представительств и иных структурных обособленных подразделений;</w:t>
      </w:r>
    </w:p>
    <w:p w:rsidR="0015529F" w:rsidRPr="007C4E72" w:rsidRDefault="0015529F" w:rsidP="00C6205F">
      <w:pPr>
        <w:pStyle w:val="a3"/>
        <w:numPr>
          <w:ilvl w:val="0"/>
          <w:numId w:val="23"/>
        </w:numPr>
        <w:jc w:val="both"/>
        <w:rPr>
          <w:rFonts w:ascii="Times New Roman" w:hAnsi="Times New Roman"/>
        </w:rPr>
      </w:pPr>
      <w:r w:rsidRPr="007C4E72">
        <w:rPr>
          <w:rFonts w:ascii="Times New Roman" w:hAnsi="Times New Roman"/>
        </w:rPr>
        <w:t>принимает на работу и увольняет с работы сотрудников, в том числе назначает и увольняет своих заместителей, главного бухгалтера, руководителей подразделений, филиалов и представительств;</w:t>
      </w:r>
    </w:p>
    <w:p w:rsidR="0015529F" w:rsidRPr="007C4E72" w:rsidRDefault="0015529F" w:rsidP="00C6205F">
      <w:pPr>
        <w:pStyle w:val="a3"/>
        <w:numPr>
          <w:ilvl w:val="0"/>
          <w:numId w:val="23"/>
        </w:numPr>
        <w:jc w:val="both"/>
        <w:rPr>
          <w:rFonts w:ascii="Times New Roman" w:hAnsi="Times New Roman"/>
        </w:rPr>
      </w:pPr>
      <w:r w:rsidRPr="007C4E72">
        <w:rPr>
          <w:rFonts w:ascii="Times New Roman" w:hAnsi="Times New Roman"/>
        </w:rPr>
        <w:t>в порядке, установленном законодательством и настоящим уставом, поощряет работников Общества, а также налагает на них взыскания;</w:t>
      </w:r>
    </w:p>
    <w:p w:rsidR="0015529F" w:rsidRPr="007C4E72" w:rsidRDefault="0015529F" w:rsidP="00C6205F">
      <w:pPr>
        <w:pStyle w:val="a3"/>
        <w:numPr>
          <w:ilvl w:val="0"/>
          <w:numId w:val="23"/>
        </w:numPr>
        <w:jc w:val="both"/>
        <w:rPr>
          <w:rFonts w:ascii="Times New Roman" w:hAnsi="Times New Roman"/>
        </w:rPr>
      </w:pPr>
      <w:r w:rsidRPr="007C4E72">
        <w:rPr>
          <w:rFonts w:ascii="Times New Roman" w:hAnsi="Times New Roman"/>
        </w:rPr>
        <w:t>открывает в банках расчетный, валютный и другие счета Общества;</w:t>
      </w:r>
    </w:p>
    <w:p w:rsidR="0015529F" w:rsidRPr="007C4E72" w:rsidRDefault="0015529F" w:rsidP="00C6205F">
      <w:pPr>
        <w:pStyle w:val="a3"/>
        <w:numPr>
          <w:ilvl w:val="0"/>
          <w:numId w:val="23"/>
        </w:numPr>
        <w:jc w:val="both"/>
        <w:rPr>
          <w:rFonts w:ascii="Times New Roman" w:hAnsi="Times New Roman"/>
        </w:rPr>
      </w:pPr>
      <w:r w:rsidRPr="007C4E72">
        <w:rPr>
          <w:rFonts w:ascii="Times New Roman" w:hAnsi="Times New Roman"/>
        </w:rPr>
        <w:t>утверждает договорные цены на продукцию и тарифы на услуги;</w:t>
      </w:r>
    </w:p>
    <w:p w:rsidR="0015529F" w:rsidRPr="007C4E72" w:rsidRDefault="0015529F" w:rsidP="00C6205F">
      <w:pPr>
        <w:pStyle w:val="a3"/>
        <w:numPr>
          <w:ilvl w:val="0"/>
          <w:numId w:val="23"/>
        </w:numPr>
        <w:jc w:val="both"/>
        <w:rPr>
          <w:rFonts w:ascii="Times New Roman" w:hAnsi="Times New Roman"/>
        </w:rPr>
      </w:pPr>
      <w:r w:rsidRPr="007C4E72">
        <w:rPr>
          <w:rFonts w:ascii="Times New Roman" w:hAnsi="Times New Roman"/>
        </w:rPr>
        <w:t>утверждает положения по бухгалтерской и налоговой отчетности;</w:t>
      </w:r>
    </w:p>
    <w:p w:rsidR="0015529F" w:rsidRPr="002A1CDB" w:rsidRDefault="0015529F" w:rsidP="00C6205F">
      <w:pPr>
        <w:pStyle w:val="a3"/>
        <w:numPr>
          <w:ilvl w:val="0"/>
          <w:numId w:val="23"/>
        </w:numPr>
        <w:jc w:val="both"/>
        <w:rPr>
          <w:rFonts w:ascii="Times New Roman" w:hAnsi="Times New Roman"/>
          <w:snapToGrid w:val="0"/>
        </w:rPr>
      </w:pPr>
      <w:r w:rsidRPr="007C4E72">
        <w:rPr>
          <w:rFonts w:ascii="Times New Roman" w:hAnsi="Times New Roman"/>
        </w:rPr>
        <w:t>утверждает отчет об итогах выпуска (дополнительного выпуска) ценных бумаг Общества;</w:t>
      </w:r>
    </w:p>
    <w:p w:rsidR="0015529F" w:rsidRDefault="0015529F" w:rsidP="00C6205F">
      <w:pPr>
        <w:pStyle w:val="a3"/>
        <w:numPr>
          <w:ilvl w:val="0"/>
          <w:numId w:val="23"/>
        </w:numPr>
        <w:jc w:val="both"/>
        <w:rPr>
          <w:rFonts w:ascii="Times New Roman" w:hAnsi="Times New Roman"/>
          <w:snapToGrid w:val="0"/>
        </w:rPr>
      </w:pPr>
      <w:r>
        <w:rPr>
          <w:rFonts w:ascii="Times New Roman" w:hAnsi="Times New Roman"/>
          <w:snapToGrid w:val="0"/>
        </w:rPr>
        <w:t>п</w:t>
      </w:r>
      <w:r w:rsidRPr="00125D67">
        <w:rPr>
          <w:rFonts w:ascii="Times New Roman" w:hAnsi="Times New Roman"/>
          <w:snapToGrid w:val="0"/>
        </w:rPr>
        <w:t xml:space="preserve">редставляет на </w:t>
      </w:r>
      <w:r>
        <w:rPr>
          <w:rFonts w:ascii="Times New Roman" w:hAnsi="Times New Roman"/>
          <w:snapToGrid w:val="0"/>
        </w:rPr>
        <w:t>утверждение совету директоров</w:t>
      </w:r>
      <w:r w:rsidRPr="00125D67">
        <w:rPr>
          <w:rFonts w:ascii="Times New Roman" w:hAnsi="Times New Roman"/>
          <w:snapToGrid w:val="0"/>
        </w:rPr>
        <w:t xml:space="preserve"> годовой отчет</w:t>
      </w:r>
      <w:r>
        <w:rPr>
          <w:rFonts w:ascii="Times New Roman" w:hAnsi="Times New Roman"/>
          <w:snapToGrid w:val="0"/>
        </w:rPr>
        <w:t xml:space="preserve"> и годовую бухгалтерскую отчетность Общества;</w:t>
      </w:r>
    </w:p>
    <w:p w:rsidR="0015529F" w:rsidRPr="007C4E72" w:rsidRDefault="0015529F" w:rsidP="00C6205F">
      <w:pPr>
        <w:pStyle w:val="a3"/>
        <w:numPr>
          <w:ilvl w:val="0"/>
          <w:numId w:val="23"/>
        </w:numPr>
        <w:jc w:val="both"/>
        <w:rPr>
          <w:rFonts w:ascii="Times New Roman" w:hAnsi="Times New Roman"/>
        </w:rPr>
      </w:pPr>
      <w:r w:rsidRPr="007C4E72">
        <w:rPr>
          <w:rFonts w:ascii="Times New Roman" w:hAnsi="Times New Roman"/>
        </w:rPr>
        <w:t>решает другие вопросы текущей деятельности Общества.</w:t>
      </w:r>
    </w:p>
    <w:p w:rsidR="005427C5" w:rsidRPr="005427C5" w:rsidRDefault="0015529F" w:rsidP="00C6205F">
      <w:pPr>
        <w:pStyle w:val="a3"/>
        <w:numPr>
          <w:ilvl w:val="0"/>
          <w:numId w:val="9"/>
        </w:numPr>
        <w:tabs>
          <w:tab w:val="clear" w:pos="454"/>
          <w:tab w:val="num" w:pos="0"/>
        </w:tabs>
        <w:jc w:val="both"/>
        <w:rPr>
          <w:rFonts w:ascii="Times New Roman" w:hAnsi="Times New Roman"/>
        </w:rPr>
      </w:pPr>
      <w:r w:rsidRPr="005427C5">
        <w:rPr>
          <w:rFonts w:ascii="Times New Roman" w:hAnsi="Times New Roman"/>
        </w:rPr>
        <w:t>При отсутствии генерального директора, а также в иных случаях, когда генеральный директор не может исполнять свои обязанности</w:t>
      </w:r>
      <w:r w:rsidR="005427C5" w:rsidRPr="005427C5">
        <w:rPr>
          <w:rFonts w:ascii="Times New Roman" w:hAnsi="Times New Roman"/>
        </w:rPr>
        <w:t xml:space="preserve"> </w:t>
      </w:r>
      <w:r w:rsidR="005427C5" w:rsidRPr="005427C5">
        <w:rPr>
          <w:rFonts w:ascii="Times New Roman" w:hAnsi="Times New Roman"/>
          <w:color w:val="000000"/>
        </w:rPr>
        <w:t>(отпуск, командировка, временная нетрудоспособность и проч.)</w:t>
      </w:r>
      <w:r w:rsidRPr="005427C5">
        <w:rPr>
          <w:rFonts w:ascii="Times New Roman" w:hAnsi="Times New Roman"/>
        </w:rPr>
        <w:t xml:space="preserve">, его функции исполняет </w:t>
      </w:r>
      <w:r w:rsidR="005427C5" w:rsidRPr="005427C5">
        <w:rPr>
          <w:rFonts w:ascii="Times New Roman" w:hAnsi="Times New Roman"/>
        </w:rPr>
        <w:t>должностное лицо Общества</w:t>
      </w:r>
      <w:r w:rsidRPr="005427C5">
        <w:rPr>
          <w:rFonts w:ascii="Times New Roman" w:hAnsi="Times New Roman"/>
        </w:rPr>
        <w:t>, действующ</w:t>
      </w:r>
      <w:r w:rsidR="005427C5" w:rsidRPr="005427C5">
        <w:rPr>
          <w:rFonts w:ascii="Times New Roman" w:hAnsi="Times New Roman"/>
        </w:rPr>
        <w:t>ее</w:t>
      </w:r>
      <w:r w:rsidRPr="005427C5">
        <w:rPr>
          <w:rFonts w:ascii="Times New Roman" w:hAnsi="Times New Roman"/>
        </w:rPr>
        <w:t xml:space="preserve"> на основании приказа генерального директора</w:t>
      </w:r>
      <w:r w:rsidR="005427C5" w:rsidRPr="005427C5">
        <w:rPr>
          <w:rFonts w:ascii="Times New Roman" w:hAnsi="Times New Roman"/>
        </w:rPr>
        <w:t xml:space="preserve">. </w:t>
      </w:r>
      <w:r w:rsidR="005427C5" w:rsidRPr="005427C5">
        <w:rPr>
          <w:rFonts w:ascii="Times New Roman" w:hAnsi="Times New Roman"/>
          <w:color w:val="000000"/>
        </w:rPr>
        <w:t xml:space="preserve">Объем полномочий должностного лица, исполняющего обязанности </w:t>
      </w:r>
      <w:r w:rsidR="00D145A2">
        <w:rPr>
          <w:rFonts w:ascii="Times New Roman" w:hAnsi="Times New Roman"/>
          <w:color w:val="000000"/>
        </w:rPr>
        <w:t>г</w:t>
      </w:r>
      <w:r w:rsidR="005427C5" w:rsidRPr="005427C5">
        <w:rPr>
          <w:rFonts w:ascii="Times New Roman" w:hAnsi="Times New Roman"/>
          <w:color w:val="000000"/>
        </w:rPr>
        <w:t>енерального</w:t>
      </w:r>
      <w:r w:rsidR="005427C5">
        <w:rPr>
          <w:rFonts w:ascii="Times New Roman" w:hAnsi="Times New Roman"/>
          <w:color w:val="000000"/>
        </w:rPr>
        <w:t xml:space="preserve"> </w:t>
      </w:r>
      <w:r w:rsidR="005427C5" w:rsidRPr="005427C5">
        <w:rPr>
          <w:rFonts w:ascii="Times New Roman" w:hAnsi="Times New Roman"/>
          <w:color w:val="000000"/>
        </w:rPr>
        <w:t xml:space="preserve">директора перед третьими лицами, определяется </w:t>
      </w:r>
      <w:r w:rsidR="00EF72BC">
        <w:rPr>
          <w:rFonts w:ascii="Times New Roman" w:hAnsi="Times New Roman"/>
          <w:color w:val="000000"/>
        </w:rPr>
        <w:t>решением совета директоров</w:t>
      </w:r>
      <w:r w:rsidR="005427C5" w:rsidRPr="005427C5">
        <w:rPr>
          <w:rFonts w:ascii="Times New Roman" w:hAnsi="Times New Roman"/>
          <w:color w:val="000000"/>
        </w:rPr>
        <w:t>.</w:t>
      </w:r>
    </w:p>
    <w:p w:rsidR="00C6205F" w:rsidRDefault="00C6205F">
      <w:pPr>
        <w:rPr>
          <w:b/>
        </w:rPr>
      </w:pPr>
      <w:r>
        <w:rPr>
          <w:b/>
        </w:rPr>
        <w:br w:type="page"/>
      </w:r>
    </w:p>
    <w:p w:rsidR="002A6BFC" w:rsidRPr="00125D67" w:rsidRDefault="002A6BFC" w:rsidP="002A6BFC">
      <w:pPr>
        <w:pStyle w:val="a3"/>
        <w:spacing w:before="120" w:after="120"/>
        <w:jc w:val="center"/>
        <w:rPr>
          <w:rFonts w:ascii="Times New Roman" w:hAnsi="Times New Roman"/>
          <w:b/>
        </w:rPr>
      </w:pPr>
      <w:r w:rsidRPr="00125D67">
        <w:rPr>
          <w:rFonts w:ascii="Times New Roman" w:hAnsi="Times New Roman"/>
          <w:b/>
        </w:rPr>
        <w:lastRenderedPageBreak/>
        <w:t>9. КОНТРОЛЬ ЗА ФИНАНСОВО-ХОЗЯЙСТВЕННОЙ ДЕЯТЕЛЬНОСТЬЮ</w:t>
      </w:r>
    </w:p>
    <w:p w:rsidR="002A6BFC" w:rsidRPr="00F760D6" w:rsidRDefault="002A6BFC" w:rsidP="00F97933">
      <w:pPr>
        <w:pStyle w:val="a3"/>
        <w:numPr>
          <w:ilvl w:val="0"/>
          <w:numId w:val="16"/>
        </w:numPr>
        <w:spacing w:line="220" w:lineRule="exact"/>
        <w:jc w:val="both"/>
        <w:rPr>
          <w:rFonts w:ascii="Times New Roman" w:hAnsi="Times New Roman"/>
        </w:rPr>
      </w:pPr>
      <w:r w:rsidRPr="00F760D6">
        <w:rPr>
          <w:rFonts w:ascii="Times New Roman" w:hAnsi="Times New Roman"/>
        </w:rPr>
        <w:t>Для осуществления контроля над финансово-хозяйственной деятельностью общее собрание акционеров избирает ревизионную комиссию, состоящую из 1 (Одного) человека на срок до следующего годового общего собрания акционеров.</w:t>
      </w:r>
    </w:p>
    <w:p w:rsidR="002A6BFC" w:rsidRPr="007C4E72" w:rsidRDefault="002A6BFC" w:rsidP="002A6BFC">
      <w:pPr>
        <w:pStyle w:val="a3"/>
        <w:numPr>
          <w:ilvl w:val="0"/>
          <w:numId w:val="16"/>
        </w:numPr>
        <w:spacing w:line="220" w:lineRule="exact"/>
        <w:jc w:val="both"/>
        <w:rPr>
          <w:rFonts w:ascii="Times New Roman" w:hAnsi="Times New Roman"/>
        </w:rPr>
      </w:pPr>
      <w:r w:rsidRPr="007C4E72">
        <w:rPr>
          <w:rFonts w:ascii="Times New Roman" w:hAnsi="Times New Roman"/>
        </w:rPr>
        <w:t xml:space="preserve">Компетенция </w:t>
      </w:r>
      <w:r>
        <w:rPr>
          <w:rFonts w:ascii="Times New Roman" w:hAnsi="Times New Roman"/>
        </w:rPr>
        <w:t>ревизионной комиссии</w:t>
      </w:r>
      <w:r w:rsidRPr="007C4E72">
        <w:rPr>
          <w:rFonts w:ascii="Times New Roman" w:hAnsi="Times New Roman"/>
        </w:rPr>
        <w:t xml:space="preserve"> определяется уставом Общества. Порядок деятельности </w:t>
      </w:r>
      <w:r>
        <w:rPr>
          <w:rFonts w:ascii="Times New Roman" w:hAnsi="Times New Roman"/>
        </w:rPr>
        <w:t>ревизионной комиссии</w:t>
      </w:r>
      <w:r w:rsidRPr="007C4E72">
        <w:rPr>
          <w:rFonts w:ascii="Times New Roman" w:hAnsi="Times New Roman"/>
        </w:rPr>
        <w:t xml:space="preserve"> определяется внутренним документом Общества.</w:t>
      </w:r>
    </w:p>
    <w:p w:rsidR="002A6BFC" w:rsidRPr="007C4E72" w:rsidRDefault="002A6BFC" w:rsidP="002A6BFC">
      <w:pPr>
        <w:pStyle w:val="a3"/>
        <w:numPr>
          <w:ilvl w:val="0"/>
          <w:numId w:val="16"/>
        </w:numPr>
        <w:spacing w:line="220" w:lineRule="exact"/>
        <w:jc w:val="both"/>
        <w:rPr>
          <w:rFonts w:ascii="Times New Roman" w:hAnsi="Times New Roman"/>
        </w:rPr>
      </w:pPr>
      <w:r>
        <w:rPr>
          <w:rFonts w:ascii="Times New Roman" w:hAnsi="Times New Roman"/>
        </w:rPr>
        <w:t xml:space="preserve">Лицо, избранное в ревизионную комиссию </w:t>
      </w:r>
      <w:r w:rsidRPr="007C4E72">
        <w:rPr>
          <w:rFonts w:ascii="Times New Roman" w:hAnsi="Times New Roman"/>
        </w:rPr>
        <w:t xml:space="preserve">не </w:t>
      </w:r>
      <w:r>
        <w:rPr>
          <w:rFonts w:ascii="Times New Roman" w:hAnsi="Times New Roman"/>
        </w:rPr>
        <w:t>может</w:t>
      </w:r>
      <w:r w:rsidRPr="007C4E72">
        <w:rPr>
          <w:rFonts w:ascii="Times New Roman" w:hAnsi="Times New Roman"/>
        </w:rPr>
        <w:t xml:space="preserve"> одновременно занимать какие-либо должности в органах управления Общества. Обязанности </w:t>
      </w:r>
      <w:r>
        <w:rPr>
          <w:rFonts w:ascii="Times New Roman" w:hAnsi="Times New Roman"/>
        </w:rPr>
        <w:t>ревизионной комиссии</w:t>
      </w:r>
      <w:r w:rsidRPr="007C4E72">
        <w:rPr>
          <w:rFonts w:ascii="Times New Roman" w:hAnsi="Times New Roman"/>
        </w:rPr>
        <w:t xml:space="preserve"> могут выполнять акционеры (представители акционеров), а также лица, не являющиеся акционерами Общества.</w:t>
      </w:r>
    </w:p>
    <w:p w:rsidR="002A6BFC" w:rsidRPr="007C4E72" w:rsidRDefault="002A6BFC" w:rsidP="002A6BFC">
      <w:pPr>
        <w:pStyle w:val="a3"/>
        <w:numPr>
          <w:ilvl w:val="0"/>
          <w:numId w:val="16"/>
        </w:numPr>
        <w:spacing w:line="220" w:lineRule="exact"/>
        <w:jc w:val="both"/>
        <w:rPr>
          <w:rFonts w:ascii="Times New Roman" w:hAnsi="Times New Roman"/>
        </w:rPr>
      </w:pPr>
      <w:r w:rsidRPr="007C4E72">
        <w:rPr>
          <w:rFonts w:ascii="Times New Roman" w:hAnsi="Times New Roman"/>
        </w:rPr>
        <w:t xml:space="preserve">Проверки (ревизии) финансово-хозяйственной деятельности осуществляются </w:t>
      </w:r>
      <w:r>
        <w:rPr>
          <w:rFonts w:ascii="Times New Roman" w:hAnsi="Times New Roman"/>
        </w:rPr>
        <w:t>ревизионной комиссией</w:t>
      </w:r>
      <w:r w:rsidRPr="007C4E72">
        <w:rPr>
          <w:rFonts w:ascii="Times New Roman" w:hAnsi="Times New Roman"/>
        </w:rPr>
        <w:t xml:space="preserve"> по итогам деятельности Общества за год, а также во всякое время по собственной инициативе, реш</w:t>
      </w:r>
      <w:r>
        <w:rPr>
          <w:rFonts w:ascii="Times New Roman" w:hAnsi="Times New Roman"/>
        </w:rPr>
        <w:t>ению общего собрания акционеров, совета директоров Общества</w:t>
      </w:r>
      <w:r w:rsidRPr="007C4E72">
        <w:rPr>
          <w:rFonts w:ascii="Times New Roman" w:hAnsi="Times New Roman"/>
        </w:rPr>
        <w:t xml:space="preserve"> или по требованию акционера (акционеров), владеющего в совокупности не менее чем 10 % (десятью процентами) голосующих акций.</w:t>
      </w:r>
    </w:p>
    <w:p w:rsidR="002A6BFC" w:rsidRPr="009951A7" w:rsidRDefault="002A6BFC" w:rsidP="002A6BFC">
      <w:pPr>
        <w:pStyle w:val="a3"/>
        <w:numPr>
          <w:ilvl w:val="0"/>
          <w:numId w:val="16"/>
        </w:numPr>
        <w:spacing w:line="220" w:lineRule="exact"/>
        <w:jc w:val="both"/>
        <w:rPr>
          <w:rFonts w:ascii="Times New Roman" w:hAnsi="Times New Roman"/>
        </w:rPr>
      </w:pPr>
      <w:r w:rsidRPr="009951A7">
        <w:rPr>
          <w:rFonts w:ascii="Times New Roman" w:hAnsi="Times New Roman"/>
        </w:rPr>
        <w:t>По решению общего собрания акционеров ревизионной комиссии Общества мо</w:t>
      </w:r>
      <w:r w:rsidR="0034627F">
        <w:rPr>
          <w:rFonts w:ascii="Times New Roman" w:hAnsi="Times New Roman"/>
        </w:rPr>
        <w:t>жет</w:t>
      </w:r>
      <w:r w:rsidRPr="009951A7">
        <w:rPr>
          <w:rFonts w:ascii="Times New Roman" w:hAnsi="Times New Roman"/>
        </w:rPr>
        <w:t xml:space="preserve"> выплачиваться вознаграждени</w:t>
      </w:r>
      <w:r w:rsidR="0034627F">
        <w:rPr>
          <w:rFonts w:ascii="Times New Roman" w:hAnsi="Times New Roman"/>
        </w:rPr>
        <w:t>е</w:t>
      </w:r>
      <w:r w:rsidRPr="009951A7">
        <w:rPr>
          <w:rFonts w:ascii="Times New Roman" w:hAnsi="Times New Roman"/>
        </w:rPr>
        <w:t xml:space="preserve"> и (или) компенсироваться расходы, связанные с исполнением </w:t>
      </w:r>
      <w:r w:rsidR="0034627F">
        <w:rPr>
          <w:rFonts w:ascii="Times New Roman" w:hAnsi="Times New Roman"/>
        </w:rPr>
        <w:t>ей</w:t>
      </w:r>
      <w:r w:rsidRPr="009951A7">
        <w:rPr>
          <w:rFonts w:ascii="Times New Roman" w:hAnsi="Times New Roman"/>
        </w:rPr>
        <w:t xml:space="preserve"> своих обязанностей. Размеры таких вознаграждений и компенсаций устанавливаются решением общего собрания акционеров по предложению совета директоров.</w:t>
      </w:r>
    </w:p>
    <w:p w:rsidR="002A6BFC" w:rsidRPr="007C4E72" w:rsidRDefault="002A6BFC" w:rsidP="002A6BFC">
      <w:pPr>
        <w:pStyle w:val="a3"/>
        <w:numPr>
          <w:ilvl w:val="0"/>
          <w:numId w:val="16"/>
        </w:numPr>
        <w:spacing w:line="220" w:lineRule="exact"/>
        <w:jc w:val="both"/>
        <w:rPr>
          <w:rFonts w:ascii="Times New Roman" w:hAnsi="Times New Roman"/>
        </w:rPr>
      </w:pPr>
      <w:r>
        <w:rPr>
          <w:rFonts w:ascii="Times New Roman" w:hAnsi="Times New Roman"/>
        </w:rPr>
        <w:t>Ревизионная комиссия</w:t>
      </w:r>
      <w:r w:rsidRPr="007C4E72">
        <w:rPr>
          <w:rFonts w:ascii="Times New Roman" w:hAnsi="Times New Roman"/>
        </w:rPr>
        <w:t xml:space="preserve"> вправе требовать от должностных лиц Общества предоставления всех необходимых документов о финансово-хозяйственной деятельности и личных объяснений. </w:t>
      </w:r>
      <w:r>
        <w:rPr>
          <w:rFonts w:ascii="Times New Roman" w:hAnsi="Times New Roman"/>
        </w:rPr>
        <w:t>Ревизионная комиссия</w:t>
      </w:r>
      <w:r w:rsidRPr="007C4E72">
        <w:rPr>
          <w:rFonts w:ascii="Times New Roman" w:hAnsi="Times New Roman"/>
        </w:rPr>
        <w:t xml:space="preserve"> вправе привлекать к своей работе экспертов и консультантов, работа которых оплачивается за счет Общества.</w:t>
      </w:r>
    </w:p>
    <w:p w:rsidR="002A6BFC" w:rsidRPr="007C4E72" w:rsidRDefault="002A6BFC" w:rsidP="002A6BFC">
      <w:pPr>
        <w:pStyle w:val="a3"/>
        <w:numPr>
          <w:ilvl w:val="0"/>
          <w:numId w:val="16"/>
        </w:numPr>
        <w:spacing w:line="220" w:lineRule="exact"/>
        <w:jc w:val="both"/>
        <w:rPr>
          <w:rFonts w:ascii="Times New Roman" w:hAnsi="Times New Roman"/>
        </w:rPr>
      </w:pPr>
      <w:r>
        <w:rPr>
          <w:rFonts w:ascii="Times New Roman" w:hAnsi="Times New Roman"/>
        </w:rPr>
        <w:t>Ревизионная комиссия</w:t>
      </w:r>
      <w:r w:rsidRPr="007C4E72">
        <w:rPr>
          <w:rFonts w:ascii="Times New Roman" w:hAnsi="Times New Roman"/>
        </w:rPr>
        <w:t xml:space="preserve"> обязан</w:t>
      </w:r>
      <w:r>
        <w:rPr>
          <w:rFonts w:ascii="Times New Roman" w:hAnsi="Times New Roman"/>
        </w:rPr>
        <w:t>а</w:t>
      </w:r>
      <w:r w:rsidRPr="007C4E72">
        <w:rPr>
          <w:rFonts w:ascii="Times New Roman" w:hAnsi="Times New Roman"/>
        </w:rPr>
        <w:t xml:space="preserve"> потребовать созыва внеочередного общего собрания, если возникла серьезная угроза интересам Общества.</w:t>
      </w:r>
    </w:p>
    <w:p w:rsidR="002A6BFC" w:rsidRPr="00AB12CE" w:rsidRDefault="002A6BFC" w:rsidP="002A6BFC">
      <w:pPr>
        <w:pStyle w:val="a3"/>
        <w:numPr>
          <w:ilvl w:val="0"/>
          <w:numId w:val="16"/>
        </w:numPr>
        <w:jc w:val="both"/>
        <w:rPr>
          <w:rFonts w:ascii="Times New Roman" w:hAnsi="Times New Roman"/>
          <w:spacing w:val="-2"/>
        </w:rPr>
      </w:pPr>
      <w:r w:rsidRPr="00AB12CE">
        <w:rPr>
          <w:rFonts w:ascii="Times New Roman" w:hAnsi="Times New Roman"/>
          <w:spacing w:val="-2"/>
        </w:rPr>
        <w:t>Для проверки финансово-хозяйственной деятельности Общества общее собрание акционеров утверждает аудитора Общества. Аудитор Общества осуществляет проверку финансово-хозяйственной деятельности Общества в соответствии с правовыми актами Российской Федерации на основании заключаемого с ним договора.</w:t>
      </w:r>
    </w:p>
    <w:p w:rsidR="002A6BFC" w:rsidRPr="00B06BCF" w:rsidRDefault="002A6BFC" w:rsidP="002A6BFC">
      <w:pPr>
        <w:pStyle w:val="a3"/>
        <w:numPr>
          <w:ilvl w:val="0"/>
          <w:numId w:val="16"/>
        </w:numPr>
        <w:jc w:val="both"/>
        <w:rPr>
          <w:rFonts w:ascii="Times New Roman" w:hAnsi="Times New Roman"/>
        </w:rPr>
      </w:pPr>
      <w:r w:rsidRPr="00F01063">
        <w:rPr>
          <w:rFonts w:ascii="Times New Roman" w:hAnsi="Times New Roman"/>
          <w:spacing w:val="-4"/>
        </w:rPr>
        <w:t xml:space="preserve">По итогам проверки финансово-хозяйственной деятельности </w:t>
      </w:r>
      <w:r>
        <w:rPr>
          <w:rFonts w:ascii="Times New Roman" w:hAnsi="Times New Roman"/>
          <w:spacing w:val="-4"/>
        </w:rPr>
        <w:t xml:space="preserve">Общества ревизионная комиссия или </w:t>
      </w:r>
      <w:r w:rsidRPr="00F01063">
        <w:rPr>
          <w:rFonts w:ascii="Times New Roman" w:hAnsi="Times New Roman"/>
          <w:spacing w:val="-4"/>
        </w:rPr>
        <w:t>аудитор Общества составляет заключение</w:t>
      </w:r>
      <w:r>
        <w:rPr>
          <w:rFonts w:ascii="Times New Roman" w:hAnsi="Times New Roman"/>
          <w:spacing w:val="-4"/>
        </w:rPr>
        <w:t>.</w:t>
      </w:r>
    </w:p>
    <w:p w:rsidR="0015529F" w:rsidRPr="00125D67" w:rsidRDefault="0015529F" w:rsidP="0015529F">
      <w:pPr>
        <w:pStyle w:val="a3"/>
        <w:spacing w:before="120" w:after="120"/>
        <w:jc w:val="center"/>
        <w:rPr>
          <w:rFonts w:ascii="Times New Roman" w:hAnsi="Times New Roman"/>
          <w:b/>
        </w:rPr>
      </w:pPr>
      <w:r w:rsidRPr="00125D67">
        <w:rPr>
          <w:rFonts w:ascii="Times New Roman" w:hAnsi="Times New Roman"/>
          <w:b/>
        </w:rPr>
        <w:t>10. ИМУЩЕСТВО, УЧЕТ И ОТЧЕТНОСТЬ</w:t>
      </w:r>
    </w:p>
    <w:p w:rsidR="0034627F" w:rsidRPr="00125D67" w:rsidRDefault="0034627F" w:rsidP="0034627F">
      <w:pPr>
        <w:pStyle w:val="a3"/>
        <w:numPr>
          <w:ilvl w:val="0"/>
          <w:numId w:val="11"/>
        </w:numPr>
        <w:jc w:val="both"/>
        <w:rPr>
          <w:rFonts w:ascii="Times New Roman" w:hAnsi="Times New Roman"/>
        </w:rPr>
      </w:pPr>
      <w:r w:rsidRPr="00125D67">
        <w:rPr>
          <w:rFonts w:ascii="Times New Roman" w:hAnsi="Times New Roman"/>
        </w:rPr>
        <w:t xml:space="preserve">Имущество Общества состоит из уставного капитала, величины чистых активов, а также фондов, образуемых из предусмотренных законом поступлений. </w:t>
      </w:r>
    </w:p>
    <w:p w:rsidR="0034627F" w:rsidRPr="00693EAE" w:rsidRDefault="0034627F" w:rsidP="0034627F">
      <w:pPr>
        <w:pStyle w:val="a3"/>
        <w:numPr>
          <w:ilvl w:val="0"/>
          <w:numId w:val="11"/>
        </w:numPr>
        <w:jc w:val="both"/>
        <w:rPr>
          <w:rFonts w:ascii="Times New Roman" w:hAnsi="Times New Roman"/>
          <w:spacing w:val="-2"/>
        </w:rPr>
      </w:pPr>
      <w:r w:rsidRPr="00693EAE">
        <w:rPr>
          <w:rFonts w:ascii="Times New Roman" w:hAnsi="Times New Roman"/>
          <w:spacing w:val="-2"/>
        </w:rPr>
        <w:t>Резервный фонд формируется путем обязательных ежегодных отчислений до тех пор, пока его размер не достигнет 1</w:t>
      </w:r>
      <w:r>
        <w:rPr>
          <w:rFonts w:ascii="Times New Roman" w:hAnsi="Times New Roman"/>
          <w:spacing w:val="-2"/>
        </w:rPr>
        <w:t>5</w:t>
      </w:r>
      <w:r w:rsidRPr="00693EAE">
        <w:rPr>
          <w:rFonts w:ascii="Times New Roman" w:hAnsi="Times New Roman"/>
          <w:spacing w:val="-2"/>
        </w:rPr>
        <w:t xml:space="preserve"> % от размера уставного капитала Общества. Ежегодные отчисления в резервный фонд составляют 5 % от чистой прибыли. Резервный фонд может  использоваться лишь в целях, предусмотренных законом. </w:t>
      </w:r>
    </w:p>
    <w:p w:rsidR="0034627F" w:rsidRPr="00125D67" w:rsidRDefault="0034627F" w:rsidP="0034627F">
      <w:pPr>
        <w:pStyle w:val="a3"/>
        <w:numPr>
          <w:ilvl w:val="0"/>
          <w:numId w:val="11"/>
        </w:numPr>
        <w:jc w:val="both"/>
        <w:rPr>
          <w:rFonts w:ascii="Times New Roman" w:hAnsi="Times New Roman"/>
          <w:spacing w:val="-4"/>
        </w:rPr>
      </w:pPr>
      <w:r w:rsidRPr="00125D67">
        <w:rPr>
          <w:rFonts w:ascii="Times New Roman" w:hAnsi="Times New Roman"/>
          <w:spacing w:val="-4"/>
        </w:rPr>
        <w:t xml:space="preserve">Отчисления в другие фонды осуществляются в размерах и порядке, устанавливаемых </w:t>
      </w:r>
      <w:r>
        <w:rPr>
          <w:rFonts w:ascii="Times New Roman" w:hAnsi="Times New Roman"/>
          <w:spacing w:val="-4"/>
        </w:rPr>
        <w:t>советом директоров</w:t>
      </w:r>
      <w:r w:rsidRPr="00125D67">
        <w:rPr>
          <w:rFonts w:ascii="Times New Roman" w:hAnsi="Times New Roman"/>
          <w:spacing w:val="-4"/>
        </w:rPr>
        <w:t xml:space="preserve">. </w:t>
      </w:r>
    </w:p>
    <w:p w:rsidR="0034627F" w:rsidRPr="00125D67" w:rsidRDefault="0034627F" w:rsidP="0034627F">
      <w:pPr>
        <w:pStyle w:val="a3"/>
        <w:numPr>
          <w:ilvl w:val="0"/>
          <w:numId w:val="11"/>
        </w:numPr>
        <w:jc w:val="both"/>
        <w:rPr>
          <w:rFonts w:ascii="Times New Roman" w:hAnsi="Times New Roman"/>
        </w:rPr>
      </w:pPr>
      <w:r w:rsidRPr="00125D67">
        <w:rPr>
          <w:rFonts w:ascii="Times New Roman" w:hAnsi="Times New Roman"/>
        </w:rPr>
        <w:t>В принудительном порядке имущество Общества может быть изъято только по вступившему в законную силу решению суда.</w:t>
      </w:r>
    </w:p>
    <w:p w:rsidR="0034627F" w:rsidRPr="00125D67" w:rsidRDefault="0034627F" w:rsidP="0034627F">
      <w:pPr>
        <w:pStyle w:val="a3"/>
        <w:numPr>
          <w:ilvl w:val="0"/>
          <w:numId w:val="12"/>
        </w:numPr>
        <w:jc w:val="both"/>
        <w:rPr>
          <w:rFonts w:ascii="Times New Roman" w:hAnsi="Times New Roman"/>
        </w:rPr>
      </w:pPr>
      <w:r w:rsidRPr="00125D67">
        <w:rPr>
          <w:rFonts w:ascii="Times New Roman" w:hAnsi="Times New Roman"/>
        </w:rPr>
        <w:t>Общество может объединить часть своего имущества с имуществом иных юридических лиц и граждан для совместного производства товаров, выполнения работ и оказания услуг, в том числе путем организации совместных предприятий с иностранными партнерами.</w:t>
      </w:r>
    </w:p>
    <w:p w:rsidR="0034627F" w:rsidRPr="00125D67" w:rsidRDefault="0034627F" w:rsidP="005F3D41">
      <w:pPr>
        <w:pStyle w:val="a3"/>
        <w:numPr>
          <w:ilvl w:val="0"/>
          <w:numId w:val="12"/>
        </w:numPr>
        <w:jc w:val="both"/>
        <w:rPr>
          <w:rFonts w:ascii="Times New Roman" w:hAnsi="Times New Roman"/>
        </w:rPr>
      </w:pPr>
      <w:r w:rsidRPr="00125D67">
        <w:rPr>
          <w:rFonts w:ascii="Times New Roman" w:hAnsi="Times New Roman"/>
        </w:rPr>
        <w:t>Общество осуществляет учет результатов работы, ведет оперативный, бухгалтерский и статистический учет по нормам, действующим в Российской Федерации.</w:t>
      </w:r>
    </w:p>
    <w:p w:rsidR="0034627F" w:rsidRPr="007C4E72" w:rsidRDefault="0034627F" w:rsidP="005F3D41">
      <w:pPr>
        <w:pStyle w:val="a3"/>
        <w:numPr>
          <w:ilvl w:val="0"/>
          <w:numId w:val="14"/>
        </w:numPr>
        <w:spacing w:line="220" w:lineRule="exact"/>
        <w:ind w:left="454" w:hanging="454"/>
        <w:jc w:val="both"/>
        <w:rPr>
          <w:rFonts w:ascii="Times New Roman" w:hAnsi="Times New Roman"/>
        </w:rPr>
      </w:pPr>
      <w:r w:rsidRPr="007C4E72">
        <w:rPr>
          <w:rFonts w:ascii="Times New Roman" w:hAnsi="Times New Roman"/>
        </w:rPr>
        <w:t xml:space="preserve">Общество хранит и использует в установленном порядке документы по личному составу, а также документы, предусмотренные </w:t>
      </w:r>
      <w:r w:rsidRPr="00813F6E">
        <w:rPr>
          <w:rFonts w:ascii="Times New Roman" w:hAnsi="Times New Roman"/>
        </w:rPr>
        <w:t>ФЗ «Об АО»</w:t>
      </w:r>
      <w:r>
        <w:rPr>
          <w:rFonts w:ascii="Times New Roman" w:hAnsi="Times New Roman"/>
        </w:rPr>
        <w:t xml:space="preserve">, </w:t>
      </w:r>
      <w:r w:rsidRPr="00D82B34">
        <w:rPr>
          <w:rStyle w:val="FontStyle45"/>
          <w:rFonts w:ascii="Times New Roman" w:hAnsi="Times New Roman"/>
          <w:sz w:val="20"/>
          <w:szCs w:val="20"/>
        </w:rPr>
        <w:t>внутренними документами Общества, решениями общего собрания акционеров, органов управления Общества</w:t>
      </w:r>
      <w:r w:rsidRPr="00D82B34">
        <w:rPr>
          <w:rFonts w:ascii="Times New Roman" w:hAnsi="Times New Roman"/>
        </w:rPr>
        <w:t xml:space="preserve"> </w:t>
      </w:r>
      <w:r w:rsidRPr="007C4E72">
        <w:rPr>
          <w:rFonts w:ascii="Times New Roman" w:hAnsi="Times New Roman"/>
        </w:rPr>
        <w:t>по месту нахождения исполнительного органа Общества в порядке и в течение сроков, которые установлены федеральным</w:t>
      </w:r>
      <w:r>
        <w:rPr>
          <w:rFonts w:ascii="Times New Roman" w:hAnsi="Times New Roman"/>
        </w:rPr>
        <w:t>и</w:t>
      </w:r>
      <w:r w:rsidRPr="007C4E72">
        <w:rPr>
          <w:rFonts w:ascii="Times New Roman" w:hAnsi="Times New Roman"/>
        </w:rPr>
        <w:t xml:space="preserve"> орган</w:t>
      </w:r>
      <w:r>
        <w:rPr>
          <w:rFonts w:ascii="Times New Roman" w:hAnsi="Times New Roman"/>
        </w:rPr>
        <w:t>а</w:t>
      </w:r>
      <w:r w:rsidRPr="007C4E72">
        <w:rPr>
          <w:rFonts w:ascii="Times New Roman" w:hAnsi="Times New Roman"/>
        </w:rPr>
        <w:t>м</w:t>
      </w:r>
      <w:r>
        <w:rPr>
          <w:rFonts w:ascii="Times New Roman" w:hAnsi="Times New Roman"/>
        </w:rPr>
        <w:t>и</w:t>
      </w:r>
      <w:r w:rsidRPr="007C4E72">
        <w:rPr>
          <w:rFonts w:ascii="Times New Roman" w:hAnsi="Times New Roman"/>
        </w:rPr>
        <w:t xml:space="preserve"> исполнительной власти.</w:t>
      </w:r>
    </w:p>
    <w:p w:rsidR="0034627F" w:rsidRPr="001F1275" w:rsidRDefault="0034627F" w:rsidP="00F97933">
      <w:pPr>
        <w:pStyle w:val="a3"/>
        <w:numPr>
          <w:ilvl w:val="0"/>
          <w:numId w:val="14"/>
        </w:numPr>
        <w:spacing w:line="220" w:lineRule="exact"/>
        <w:ind w:left="454" w:hanging="454"/>
        <w:jc w:val="both"/>
        <w:rPr>
          <w:rFonts w:ascii="Times New Roman" w:hAnsi="Times New Roman"/>
          <w:spacing w:val="-4"/>
        </w:rPr>
      </w:pPr>
      <w:r w:rsidRPr="001F1275">
        <w:rPr>
          <w:rFonts w:ascii="Times New Roman" w:hAnsi="Times New Roman"/>
          <w:spacing w:val="-4"/>
        </w:rPr>
        <w:t>Общество обеспечивает передачу на государственное хранение документы, имеющие научно-историческое значение.</w:t>
      </w:r>
    </w:p>
    <w:p w:rsidR="0034627F" w:rsidRPr="007C4E72" w:rsidRDefault="0034627F" w:rsidP="005F3D41">
      <w:pPr>
        <w:pStyle w:val="a3"/>
        <w:numPr>
          <w:ilvl w:val="0"/>
          <w:numId w:val="14"/>
        </w:numPr>
        <w:spacing w:line="220" w:lineRule="exact"/>
        <w:ind w:left="454" w:hanging="454"/>
        <w:jc w:val="both"/>
        <w:rPr>
          <w:rFonts w:ascii="Times New Roman" w:hAnsi="Times New Roman"/>
        </w:rPr>
      </w:pPr>
      <w:r w:rsidRPr="007C4E72">
        <w:rPr>
          <w:rFonts w:ascii="Times New Roman" w:hAnsi="Times New Roman"/>
        </w:rPr>
        <w:t>Общество несет ответственность за сохранность документов (управленческих, финансово-хозяйственных, по личному составу и другие) в соответствии с законодательством.</w:t>
      </w:r>
    </w:p>
    <w:p w:rsidR="0034627F" w:rsidRDefault="0034627F" w:rsidP="005F3D41">
      <w:pPr>
        <w:pStyle w:val="a3"/>
        <w:numPr>
          <w:ilvl w:val="0"/>
          <w:numId w:val="14"/>
        </w:numPr>
        <w:spacing w:line="220" w:lineRule="exact"/>
        <w:ind w:left="567" w:hanging="567"/>
        <w:jc w:val="both"/>
        <w:rPr>
          <w:rFonts w:ascii="Times New Roman" w:hAnsi="Times New Roman"/>
        </w:rPr>
      </w:pPr>
      <w:r w:rsidRPr="007C4E72">
        <w:rPr>
          <w:rFonts w:ascii="Times New Roman" w:hAnsi="Times New Roman"/>
        </w:rPr>
        <w:t>При реорганизации общества все документы передаются в установленном порядке правопреемнику.</w:t>
      </w:r>
    </w:p>
    <w:p w:rsidR="0034627F" w:rsidRPr="00156496" w:rsidRDefault="0034627F" w:rsidP="0034627F">
      <w:pPr>
        <w:pStyle w:val="a3"/>
        <w:spacing w:line="220" w:lineRule="exact"/>
        <w:ind w:left="454" w:firstLine="266"/>
        <w:jc w:val="both"/>
        <w:rPr>
          <w:rFonts w:ascii="Times New Roman" w:hAnsi="Times New Roman"/>
        </w:rPr>
      </w:pPr>
      <w:r w:rsidRPr="00156496">
        <w:rPr>
          <w:rFonts w:ascii="Times New Roman" w:hAnsi="Times New Roman"/>
        </w:rPr>
        <w:t xml:space="preserve">Генеральный директор </w:t>
      </w:r>
      <w:r>
        <w:rPr>
          <w:rFonts w:ascii="Times New Roman" w:hAnsi="Times New Roman"/>
        </w:rPr>
        <w:t xml:space="preserve">Общества </w:t>
      </w:r>
      <w:r w:rsidRPr="00156496">
        <w:rPr>
          <w:rFonts w:ascii="Times New Roman" w:hAnsi="Times New Roman"/>
        </w:rPr>
        <w:t>при реорганизации Общества несет персональную ответственность за сохранность сведений, составляющих государственную тайну.</w:t>
      </w:r>
    </w:p>
    <w:p w:rsidR="0034627F" w:rsidRDefault="0034627F" w:rsidP="005F3D41">
      <w:pPr>
        <w:pStyle w:val="a3"/>
        <w:numPr>
          <w:ilvl w:val="0"/>
          <w:numId w:val="14"/>
        </w:numPr>
        <w:spacing w:line="220" w:lineRule="exact"/>
        <w:ind w:left="567" w:hanging="567"/>
        <w:jc w:val="both"/>
        <w:rPr>
          <w:rFonts w:ascii="Times New Roman" w:hAnsi="Times New Roman"/>
        </w:rPr>
      </w:pPr>
      <w:r w:rsidRPr="007C4E72">
        <w:rPr>
          <w:rFonts w:ascii="Times New Roman" w:hAnsi="Times New Roman"/>
        </w:rPr>
        <w:t>При ликвидации Общества документы постоянного хранения передаются в государственный или муниципальный архив. Документы с не истекшим временным сроком хранения могут передаваться на хранение любой коммерческой организации на договорной основе. Порядок передачи документов на хранение, а также заключение договоров с архивными и не архивными организациями определяется ликвидационной комиссией, либо ликвидатором или конкурсным управляющим.</w:t>
      </w:r>
    </w:p>
    <w:p w:rsidR="0034627F" w:rsidRPr="00310065" w:rsidRDefault="0034627F" w:rsidP="0034627F">
      <w:pPr>
        <w:pStyle w:val="a3"/>
        <w:spacing w:line="220" w:lineRule="exact"/>
        <w:ind w:left="454" w:firstLine="266"/>
        <w:jc w:val="both"/>
        <w:rPr>
          <w:rFonts w:ascii="Times New Roman" w:hAnsi="Times New Roman"/>
          <w:spacing w:val="-6"/>
        </w:rPr>
      </w:pPr>
      <w:r w:rsidRPr="00310065">
        <w:rPr>
          <w:rFonts w:ascii="Times New Roman" w:hAnsi="Times New Roman"/>
          <w:spacing w:val="-6"/>
        </w:rPr>
        <w:t>При ликвидации Общества председатель ликвидационной комиссии, либо ликвидатор или конкурсный управляющий несут персональную ответственность за сохранность сведений, составляющих государственную тайну.</w:t>
      </w:r>
    </w:p>
    <w:p w:rsidR="0034627F" w:rsidRPr="00D82B34" w:rsidRDefault="0034627F" w:rsidP="005F3D41">
      <w:pPr>
        <w:pStyle w:val="a3"/>
        <w:numPr>
          <w:ilvl w:val="0"/>
          <w:numId w:val="14"/>
        </w:numPr>
        <w:spacing w:line="220" w:lineRule="exact"/>
        <w:ind w:left="567" w:hanging="567"/>
        <w:jc w:val="both"/>
        <w:rPr>
          <w:rStyle w:val="FontStyle45"/>
          <w:rFonts w:ascii="Times New Roman" w:hAnsi="Times New Roman"/>
          <w:color w:val="auto"/>
          <w:sz w:val="20"/>
          <w:szCs w:val="20"/>
        </w:rPr>
      </w:pPr>
      <w:r w:rsidRPr="00D82B34">
        <w:rPr>
          <w:rStyle w:val="FontStyle45"/>
          <w:rFonts w:ascii="Times New Roman" w:hAnsi="Times New Roman"/>
          <w:sz w:val="20"/>
          <w:szCs w:val="20"/>
        </w:rPr>
        <w:t xml:space="preserve">Общество по требованию </w:t>
      </w:r>
      <w:r>
        <w:rPr>
          <w:rStyle w:val="FontStyle45"/>
          <w:rFonts w:ascii="Times New Roman" w:hAnsi="Times New Roman"/>
          <w:sz w:val="20"/>
          <w:szCs w:val="20"/>
        </w:rPr>
        <w:t>лиц</w:t>
      </w:r>
      <w:r w:rsidRPr="00D82B34">
        <w:rPr>
          <w:rStyle w:val="FontStyle45"/>
          <w:rFonts w:ascii="Times New Roman" w:hAnsi="Times New Roman"/>
          <w:sz w:val="20"/>
          <w:szCs w:val="20"/>
        </w:rPr>
        <w:t xml:space="preserve">, имеющих права доступа к документам, предусмотренным </w:t>
      </w:r>
      <w:r w:rsidRPr="00813F6E">
        <w:rPr>
          <w:rFonts w:ascii="Times New Roman" w:hAnsi="Times New Roman"/>
        </w:rPr>
        <w:t>ФЗ «Об АО»</w:t>
      </w:r>
      <w:r w:rsidRPr="00D82B34">
        <w:rPr>
          <w:rStyle w:val="FontStyle45"/>
          <w:rFonts w:ascii="Times New Roman" w:hAnsi="Times New Roman"/>
          <w:sz w:val="20"/>
          <w:szCs w:val="20"/>
        </w:rPr>
        <w:t>, предоставляет им ко</w:t>
      </w:r>
      <w:r>
        <w:rPr>
          <w:rStyle w:val="FontStyle45"/>
          <w:rFonts w:ascii="Times New Roman" w:hAnsi="Times New Roman"/>
          <w:sz w:val="20"/>
          <w:szCs w:val="20"/>
        </w:rPr>
        <w:t>пии</w:t>
      </w:r>
      <w:r w:rsidRPr="00D82B34">
        <w:rPr>
          <w:rStyle w:val="FontStyle45"/>
          <w:rFonts w:ascii="Times New Roman" w:hAnsi="Times New Roman"/>
          <w:sz w:val="20"/>
          <w:szCs w:val="20"/>
        </w:rPr>
        <w:t xml:space="preserve"> документов. Плата, взимаемая Обществом</w:t>
      </w:r>
      <w:r>
        <w:rPr>
          <w:rStyle w:val="FontStyle45"/>
          <w:rFonts w:ascii="Times New Roman" w:hAnsi="Times New Roman"/>
          <w:sz w:val="20"/>
          <w:szCs w:val="20"/>
        </w:rPr>
        <w:t xml:space="preserve"> </w:t>
      </w:r>
      <w:r w:rsidRPr="00D82B34">
        <w:rPr>
          <w:rStyle w:val="FontStyle68"/>
          <w:rFonts w:ascii="Times New Roman" w:hAnsi="Times New Roman" w:cs="Times New Roman"/>
          <w:b w:val="0"/>
          <w:sz w:val="20"/>
          <w:szCs w:val="20"/>
        </w:rPr>
        <w:t>за</w:t>
      </w:r>
      <w:r w:rsidRPr="00D82B34">
        <w:rPr>
          <w:rStyle w:val="FontStyle68"/>
          <w:rFonts w:ascii="Times New Roman" w:hAnsi="Times New Roman" w:cs="Times New Roman"/>
          <w:sz w:val="20"/>
          <w:szCs w:val="20"/>
        </w:rPr>
        <w:t xml:space="preserve"> </w:t>
      </w:r>
      <w:r w:rsidRPr="00D82B34">
        <w:rPr>
          <w:rStyle w:val="FontStyle45"/>
          <w:rFonts w:ascii="Times New Roman" w:hAnsi="Times New Roman"/>
          <w:sz w:val="20"/>
          <w:szCs w:val="20"/>
        </w:rPr>
        <w:t>предоставление данных копий, не может превышать затраты на их изготовление.</w:t>
      </w:r>
    </w:p>
    <w:p w:rsidR="0034627F" w:rsidRPr="007C4E72" w:rsidRDefault="0034627F" w:rsidP="005F3D41">
      <w:pPr>
        <w:pStyle w:val="a3"/>
        <w:numPr>
          <w:ilvl w:val="0"/>
          <w:numId w:val="14"/>
        </w:numPr>
        <w:spacing w:line="220" w:lineRule="exact"/>
        <w:ind w:left="567" w:hanging="567"/>
        <w:jc w:val="both"/>
        <w:rPr>
          <w:rFonts w:ascii="Times New Roman" w:hAnsi="Times New Roman"/>
        </w:rPr>
      </w:pPr>
      <w:r w:rsidRPr="007C4E72">
        <w:rPr>
          <w:rFonts w:ascii="Times New Roman" w:hAnsi="Times New Roman"/>
        </w:rPr>
        <w:t>Общество обязано вести бухгалтерский учет и представлять финансовую отчетность в порядке, установленном правовыми актами Р</w:t>
      </w:r>
      <w:r>
        <w:rPr>
          <w:rFonts w:ascii="Times New Roman" w:hAnsi="Times New Roman"/>
        </w:rPr>
        <w:t>Ф</w:t>
      </w:r>
      <w:r w:rsidRPr="007C4E72">
        <w:rPr>
          <w:rFonts w:ascii="Times New Roman" w:hAnsi="Times New Roman"/>
        </w:rPr>
        <w:t>.</w:t>
      </w:r>
    </w:p>
    <w:p w:rsidR="0034627F" w:rsidRPr="007C4E72" w:rsidRDefault="0034627F" w:rsidP="005F3D41">
      <w:pPr>
        <w:pStyle w:val="a3"/>
        <w:numPr>
          <w:ilvl w:val="0"/>
          <w:numId w:val="14"/>
        </w:numPr>
        <w:spacing w:line="220" w:lineRule="exact"/>
        <w:ind w:left="567" w:hanging="567"/>
        <w:jc w:val="both"/>
        <w:rPr>
          <w:rFonts w:ascii="Times New Roman" w:hAnsi="Times New Roman"/>
        </w:rPr>
      </w:pPr>
      <w:r w:rsidRPr="0026130D">
        <w:rPr>
          <w:rFonts w:ascii="Times New Roman" w:hAnsi="Times New Roman"/>
        </w:rPr>
        <w:t xml:space="preserve">Ответственность за организацию, состояние и достоверность бухгалтерского учета в </w:t>
      </w:r>
      <w:r>
        <w:rPr>
          <w:rFonts w:ascii="Times New Roman" w:hAnsi="Times New Roman"/>
        </w:rPr>
        <w:t>Обществе</w:t>
      </w:r>
      <w:r w:rsidRPr="0026130D">
        <w:rPr>
          <w:rFonts w:ascii="Times New Roman" w:hAnsi="Times New Roman"/>
        </w:rPr>
        <w:t xml:space="preserve">, своевременное представление бухгалтерской (финансовой) отчетности в соответствующие органы, а также сведений о деятельности </w:t>
      </w:r>
      <w:r w:rsidRPr="00937C6D">
        <w:rPr>
          <w:rFonts w:ascii="Times New Roman" w:hAnsi="Times New Roman"/>
        </w:rPr>
        <w:t>Общества</w:t>
      </w:r>
      <w:r w:rsidRPr="0026130D">
        <w:rPr>
          <w:rFonts w:ascii="Times New Roman" w:hAnsi="Times New Roman"/>
        </w:rPr>
        <w:t xml:space="preserve">, представляемых акционерам, кредиторам и в средства массовой информации, несет исполнительный орган </w:t>
      </w:r>
      <w:r w:rsidRPr="00937C6D">
        <w:rPr>
          <w:rFonts w:ascii="Times New Roman" w:hAnsi="Times New Roman"/>
        </w:rPr>
        <w:t>Общества</w:t>
      </w:r>
      <w:r w:rsidRPr="0026130D">
        <w:rPr>
          <w:rFonts w:ascii="Times New Roman" w:hAnsi="Times New Roman"/>
        </w:rPr>
        <w:t xml:space="preserve"> в соответствии с </w:t>
      </w:r>
      <w:r>
        <w:rPr>
          <w:rFonts w:ascii="Times New Roman" w:hAnsi="Times New Roman"/>
        </w:rPr>
        <w:t xml:space="preserve">законодательством и уставом </w:t>
      </w:r>
      <w:r w:rsidRPr="00937C6D">
        <w:rPr>
          <w:rFonts w:ascii="Times New Roman" w:hAnsi="Times New Roman"/>
        </w:rPr>
        <w:t>Общества</w:t>
      </w:r>
      <w:r w:rsidRPr="007C4E72">
        <w:rPr>
          <w:rFonts w:ascii="Times New Roman" w:hAnsi="Times New Roman"/>
        </w:rPr>
        <w:t>.</w:t>
      </w:r>
    </w:p>
    <w:p w:rsidR="0015529F" w:rsidRPr="00125D67" w:rsidRDefault="0015529F" w:rsidP="0015529F">
      <w:pPr>
        <w:pStyle w:val="a3"/>
        <w:spacing w:before="120" w:after="120"/>
        <w:jc w:val="center"/>
        <w:rPr>
          <w:rFonts w:ascii="Times New Roman" w:hAnsi="Times New Roman"/>
          <w:b/>
        </w:rPr>
      </w:pPr>
      <w:r w:rsidRPr="00125D67">
        <w:rPr>
          <w:rFonts w:ascii="Times New Roman" w:hAnsi="Times New Roman"/>
          <w:b/>
        </w:rPr>
        <w:lastRenderedPageBreak/>
        <w:t>11. РАСПРЕДЕЛЕНИЕ ПРИБЫЛИ. ВЫПЛАТА ДИВИДЕНДА</w:t>
      </w:r>
    </w:p>
    <w:p w:rsidR="0015529F" w:rsidRPr="00937C6D" w:rsidRDefault="0015529F" w:rsidP="001A3E47">
      <w:pPr>
        <w:pStyle w:val="a3"/>
        <w:numPr>
          <w:ilvl w:val="0"/>
          <w:numId w:val="7"/>
        </w:numPr>
        <w:jc w:val="both"/>
        <w:rPr>
          <w:rFonts w:ascii="Times New Roman" w:hAnsi="Times New Roman"/>
        </w:rPr>
      </w:pPr>
      <w:r w:rsidRPr="00937C6D">
        <w:rPr>
          <w:rFonts w:ascii="Times New Roman" w:hAnsi="Times New Roman"/>
        </w:rPr>
        <w:t>Решение о выплате (объявлении) годовых дивидендов принимается общим собранием акционеров.</w:t>
      </w:r>
    </w:p>
    <w:p w:rsidR="0015529F" w:rsidRPr="00937C6D" w:rsidRDefault="0015529F" w:rsidP="0015529F">
      <w:pPr>
        <w:pStyle w:val="a3"/>
        <w:numPr>
          <w:ilvl w:val="0"/>
          <w:numId w:val="7"/>
        </w:numPr>
        <w:jc w:val="both"/>
        <w:rPr>
          <w:rFonts w:ascii="Times New Roman" w:hAnsi="Times New Roman"/>
        </w:rPr>
      </w:pPr>
      <w:r>
        <w:rPr>
          <w:rFonts w:ascii="Times New Roman" w:hAnsi="Times New Roman"/>
        </w:rPr>
        <w:t>Размер</w:t>
      </w:r>
      <w:r w:rsidRPr="00937C6D">
        <w:rPr>
          <w:rFonts w:ascii="Times New Roman" w:hAnsi="Times New Roman"/>
        </w:rPr>
        <w:t xml:space="preserve"> дивидендов, форме их выплаты, порядке выплаты дивидендов в неденежной форме и дате, на которую определяются лица, имеющие право на получение дивидендов принимается по предложению </w:t>
      </w:r>
      <w:r>
        <w:rPr>
          <w:rFonts w:ascii="Times New Roman" w:hAnsi="Times New Roman"/>
        </w:rPr>
        <w:t>совета директоров</w:t>
      </w:r>
      <w:r w:rsidRPr="00937C6D">
        <w:rPr>
          <w:rFonts w:ascii="Times New Roman" w:hAnsi="Times New Roman"/>
        </w:rPr>
        <w:t>.</w:t>
      </w:r>
    </w:p>
    <w:p w:rsidR="0015529F" w:rsidRPr="00937C6D" w:rsidRDefault="0015529F" w:rsidP="0015529F">
      <w:pPr>
        <w:pStyle w:val="a3"/>
        <w:numPr>
          <w:ilvl w:val="0"/>
          <w:numId w:val="7"/>
        </w:numPr>
        <w:jc w:val="both"/>
        <w:rPr>
          <w:rFonts w:ascii="Times New Roman" w:hAnsi="Times New Roman"/>
        </w:rPr>
      </w:pPr>
      <w:r w:rsidRPr="00937C6D">
        <w:rPr>
          <w:rFonts w:ascii="Times New Roman" w:hAnsi="Times New Roman"/>
        </w:rPr>
        <w:t>Часть чистой прибыли, подлежащей распределению, распределяется пропорционально количеству акций,  которыми владеет акционер.</w:t>
      </w:r>
    </w:p>
    <w:p w:rsidR="0015529F" w:rsidRPr="00937C6D" w:rsidRDefault="0015529F" w:rsidP="0015529F">
      <w:pPr>
        <w:pStyle w:val="a3"/>
        <w:numPr>
          <w:ilvl w:val="0"/>
          <w:numId w:val="7"/>
        </w:numPr>
        <w:jc w:val="both"/>
        <w:rPr>
          <w:rFonts w:ascii="Times New Roman" w:hAnsi="Times New Roman"/>
        </w:rPr>
      </w:pPr>
      <w:r w:rsidRPr="00937C6D">
        <w:rPr>
          <w:rFonts w:ascii="Times New Roman" w:hAnsi="Times New Roman"/>
          <w:color w:val="000000"/>
        </w:rPr>
        <w:t>Общество вправе по результатам первого квартала, полугодия, девяти месяцев финансового года и (или) по результатам финансового года принимать решения (объявлять) о выплате дивидендов по размещенным акциям.</w:t>
      </w:r>
      <w:r w:rsidRPr="00937C6D">
        <w:rPr>
          <w:rFonts w:ascii="Times New Roman" w:hAnsi="Times New Roman"/>
        </w:rPr>
        <w:t xml:space="preserve"> </w:t>
      </w:r>
      <w:r w:rsidRPr="00937C6D">
        <w:rPr>
          <w:rFonts w:ascii="Times New Roman" w:hAnsi="Times New Roman"/>
          <w:color w:val="000000"/>
        </w:rPr>
        <w:t>Решение о выплате (объявлении) дивидендов по результатам первого квартала, полугодия и девяти месяцев финансового года может быть принято в течение трех месяцев после окончания соответствующего периода.</w:t>
      </w:r>
    </w:p>
    <w:p w:rsidR="0015529F" w:rsidRPr="00937C6D" w:rsidRDefault="0015529F" w:rsidP="0015529F">
      <w:pPr>
        <w:pStyle w:val="a3"/>
        <w:numPr>
          <w:ilvl w:val="0"/>
          <w:numId w:val="7"/>
        </w:numPr>
        <w:jc w:val="both"/>
        <w:rPr>
          <w:rFonts w:ascii="Times New Roman" w:hAnsi="Times New Roman"/>
        </w:rPr>
      </w:pPr>
      <w:r w:rsidRPr="00937C6D">
        <w:rPr>
          <w:rFonts w:ascii="Times New Roman" w:hAnsi="Times New Roman"/>
        </w:rPr>
        <w:t>Дивиденд может выплачиваться из чистой прибыли Общества за текущий год и за счёт нераспределённой прибыли прошлых лет.</w:t>
      </w:r>
    </w:p>
    <w:p w:rsidR="0015529F" w:rsidRPr="00937C6D" w:rsidRDefault="0015529F" w:rsidP="0015529F">
      <w:pPr>
        <w:pStyle w:val="a3"/>
        <w:numPr>
          <w:ilvl w:val="0"/>
          <w:numId w:val="7"/>
        </w:numPr>
        <w:jc w:val="both"/>
        <w:rPr>
          <w:rFonts w:ascii="Times New Roman" w:hAnsi="Times New Roman"/>
        </w:rPr>
      </w:pPr>
      <w:r w:rsidRPr="00937C6D">
        <w:rPr>
          <w:rFonts w:ascii="Times New Roman" w:hAnsi="Times New Roman"/>
        </w:rPr>
        <w:t>Срок выплаты дивидендов зарегистрированным в реестре акционеров лицам – 25 рабочих дней с даты, на которую определяются лица, имеющие право на получение дивидендов.</w:t>
      </w:r>
    </w:p>
    <w:p w:rsidR="0015529F" w:rsidRPr="00937C6D" w:rsidRDefault="0015529F" w:rsidP="0015529F">
      <w:pPr>
        <w:pStyle w:val="a3"/>
        <w:numPr>
          <w:ilvl w:val="0"/>
          <w:numId w:val="7"/>
        </w:numPr>
        <w:jc w:val="both"/>
        <w:rPr>
          <w:rFonts w:ascii="Times New Roman" w:hAnsi="Times New Roman"/>
        </w:rPr>
      </w:pPr>
      <w:r w:rsidRPr="00937C6D">
        <w:rPr>
          <w:rFonts w:ascii="Times New Roman" w:hAnsi="Times New Roman"/>
        </w:rPr>
        <w:t xml:space="preserve">Дата списка лиц, имеющих право на получение дивидендов, определяется решением </w:t>
      </w:r>
      <w:r>
        <w:rPr>
          <w:rFonts w:ascii="Times New Roman" w:hAnsi="Times New Roman"/>
        </w:rPr>
        <w:t>совета директоров</w:t>
      </w:r>
      <w:r w:rsidRPr="00937C6D">
        <w:rPr>
          <w:rFonts w:ascii="Times New Roman" w:hAnsi="Times New Roman"/>
        </w:rPr>
        <w:t xml:space="preserve"> и не может быть установлена ранее 10 дней с даты принятия решения о выплате (объявлении) дивидендов и позднее 20 дней с даты принятия такого решения.</w:t>
      </w:r>
    </w:p>
    <w:p w:rsidR="0015529F" w:rsidRPr="001F1275" w:rsidRDefault="0015529F" w:rsidP="0015529F">
      <w:pPr>
        <w:pStyle w:val="a3"/>
        <w:numPr>
          <w:ilvl w:val="0"/>
          <w:numId w:val="7"/>
        </w:numPr>
        <w:jc w:val="both"/>
        <w:rPr>
          <w:rFonts w:ascii="Times New Roman" w:hAnsi="Times New Roman"/>
          <w:spacing w:val="-2"/>
        </w:rPr>
      </w:pPr>
      <w:r w:rsidRPr="001F1275">
        <w:rPr>
          <w:rFonts w:ascii="Times New Roman" w:hAnsi="Times New Roman"/>
          <w:spacing w:val="-2"/>
        </w:rPr>
        <w:t>Выплата дивидендов в денежной форме осуществляется в безналичном порядке. Выплата дивидендов в денежной форме физическим лицам, права которых на акции учитываются в реестре акционеров Общества, осуществляется путем почтового перевода денежных средств или при наличии соответствующего заявления указанных лиц путем перечисления денежных средств на их банковские счета, а иным лицам, права которых на акции учитываются в реестре акционеров Общества, путем перечисления денежных средств на их банковские счета.</w:t>
      </w:r>
    </w:p>
    <w:p w:rsidR="0015529F" w:rsidRPr="00937C6D" w:rsidRDefault="0015529F" w:rsidP="0015529F">
      <w:pPr>
        <w:pStyle w:val="a3"/>
        <w:numPr>
          <w:ilvl w:val="0"/>
          <w:numId w:val="7"/>
        </w:numPr>
        <w:jc w:val="both"/>
        <w:rPr>
          <w:rFonts w:ascii="Times New Roman" w:hAnsi="Times New Roman"/>
        </w:rPr>
      </w:pPr>
      <w:r w:rsidRPr="00937C6D">
        <w:rPr>
          <w:rFonts w:ascii="Times New Roman" w:hAnsi="Times New Roman"/>
        </w:rPr>
        <w:t xml:space="preserve">Общество не вправе принимать решение о выплате (объявлении) дивидендов по акциям в случаях, предусмотренных ст. 43 </w:t>
      </w:r>
      <w:r w:rsidR="0074078C" w:rsidRPr="00125D67">
        <w:rPr>
          <w:rFonts w:ascii="Times New Roman" w:hAnsi="Times New Roman"/>
        </w:rPr>
        <w:t>Ф</w:t>
      </w:r>
      <w:r w:rsidR="0074078C">
        <w:rPr>
          <w:rFonts w:ascii="Times New Roman" w:hAnsi="Times New Roman"/>
        </w:rPr>
        <w:t xml:space="preserve">З </w:t>
      </w:r>
      <w:r w:rsidR="0074078C" w:rsidRPr="00125D67">
        <w:rPr>
          <w:rFonts w:ascii="Times New Roman" w:hAnsi="Times New Roman"/>
        </w:rPr>
        <w:t xml:space="preserve">«Об </w:t>
      </w:r>
      <w:r w:rsidR="0074078C">
        <w:rPr>
          <w:rFonts w:ascii="Times New Roman" w:hAnsi="Times New Roman"/>
        </w:rPr>
        <w:t>АО</w:t>
      </w:r>
      <w:r w:rsidRPr="00937C6D">
        <w:rPr>
          <w:rFonts w:ascii="Times New Roman" w:hAnsi="Times New Roman"/>
        </w:rPr>
        <w:t>».</w:t>
      </w:r>
    </w:p>
    <w:p w:rsidR="001F1275" w:rsidRPr="00125D67" w:rsidRDefault="001F1275" w:rsidP="001F1275">
      <w:pPr>
        <w:pStyle w:val="a3"/>
        <w:spacing w:before="120" w:after="120"/>
        <w:jc w:val="center"/>
        <w:rPr>
          <w:rFonts w:ascii="Times New Roman" w:hAnsi="Times New Roman"/>
          <w:b/>
        </w:rPr>
      </w:pPr>
      <w:r w:rsidRPr="00125D67">
        <w:rPr>
          <w:rFonts w:ascii="Times New Roman" w:hAnsi="Times New Roman"/>
          <w:b/>
        </w:rPr>
        <w:t>12. РЕОРГАНИЗАЦИЯ И ЛИКВИДАЦИЯ</w:t>
      </w:r>
    </w:p>
    <w:p w:rsidR="001F1275" w:rsidRPr="005F3D41" w:rsidRDefault="001F1275" w:rsidP="001F1275">
      <w:pPr>
        <w:pStyle w:val="a3"/>
        <w:numPr>
          <w:ilvl w:val="0"/>
          <w:numId w:val="10"/>
        </w:numPr>
        <w:spacing w:line="220" w:lineRule="exact"/>
        <w:jc w:val="both"/>
        <w:rPr>
          <w:rFonts w:ascii="Times New Roman" w:hAnsi="Times New Roman"/>
          <w:spacing w:val="-2"/>
        </w:rPr>
      </w:pPr>
      <w:r w:rsidRPr="005F3D41">
        <w:rPr>
          <w:rFonts w:ascii="Times New Roman" w:hAnsi="Times New Roman"/>
          <w:spacing w:val="-2"/>
        </w:rPr>
        <w:t>Общество может быть добровольно реорганизовано в порядке, предусмотренном законом. Реорганизация Общества может быть осуществлена в форме слияния, присоединения, разделения, выделения, и преобразования. Если федеральными законами будут установлены иные формы реорганизации, Общество будет вправе реорганизоваться в указанных формах.</w:t>
      </w:r>
    </w:p>
    <w:p w:rsidR="001F1275" w:rsidRPr="00497752" w:rsidRDefault="001F1275" w:rsidP="001F1275">
      <w:pPr>
        <w:pStyle w:val="a3"/>
        <w:numPr>
          <w:ilvl w:val="0"/>
          <w:numId w:val="10"/>
        </w:numPr>
        <w:spacing w:line="220" w:lineRule="exact"/>
        <w:jc w:val="both"/>
        <w:rPr>
          <w:rFonts w:ascii="Times New Roman" w:hAnsi="Times New Roman"/>
          <w:spacing w:val="-4"/>
        </w:rPr>
      </w:pPr>
      <w:r w:rsidRPr="00497752">
        <w:rPr>
          <w:rFonts w:ascii="Times New Roman" w:hAnsi="Times New Roman"/>
          <w:spacing w:val="-4"/>
        </w:rPr>
        <w:t>Не позднее 30 дней с момента принятия решения о реорганизации Общество в письменной форме уведомляет об этом своих кредиторов. Права кредиторов, возникающие в связи с реорганизацией Общества, определяются законом.</w:t>
      </w:r>
    </w:p>
    <w:p w:rsidR="001F1275" w:rsidRPr="007C4E72" w:rsidRDefault="001F1275" w:rsidP="001F1275">
      <w:pPr>
        <w:pStyle w:val="a3"/>
        <w:numPr>
          <w:ilvl w:val="0"/>
          <w:numId w:val="10"/>
        </w:numPr>
        <w:spacing w:line="220" w:lineRule="exact"/>
        <w:jc w:val="both"/>
        <w:rPr>
          <w:rFonts w:ascii="Times New Roman" w:hAnsi="Times New Roman"/>
        </w:rPr>
      </w:pPr>
      <w:r w:rsidRPr="007C4E72">
        <w:rPr>
          <w:rFonts w:ascii="Times New Roman" w:hAnsi="Times New Roman"/>
        </w:rPr>
        <w:t>Реорганизация Общества в соответствующих формах осуществляется в порядке, определяемом действующими правовыми нормами.</w:t>
      </w:r>
    </w:p>
    <w:p w:rsidR="001F1275" w:rsidRPr="007C4E72" w:rsidRDefault="001F1275" w:rsidP="001F1275">
      <w:pPr>
        <w:pStyle w:val="a3"/>
        <w:numPr>
          <w:ilvl w:val="0"/>
          <w:numId w:val="10"/>
        </w:numPr>
        <w:spacing w:line="220" w:lineRule="exact"/>
        <w:jc w:val="both"/>
        <w:rPr>
          <w:rFonts w:ascii="Times New Roman" w:hAnsi="Times New Roman"/>
        </w:rPr>
      </w:pPr>
      <w:r w:rsidRPr="007C4E72">
        <w:rPr>
          <w:rFonts w:ascii="Times New Roman" w:hAnsi="Times New Roman"/>
        </w:rPr>
        <w:t>Общество может быть ликвидировано добровольно, либо по решению суда по основаниям, предусмотренным Гражданским кодексом РФ.</w:t>
      </w:r>
    </w:p>
    <w:p w:rsidR="001F1275" w:rsidRPr="007C4E72" w:rsidRDefault="001F1275" w:rsidP="001F1275">
      <w:pPr>
        <w:pStyle w:val="a3"/>
        <w:numPr>
          <w:ilvl w:val="0"/>
          <w:numId w:val="10"/>
        </w:numPr>
        <w:spacing w:line="220" w:lineRule="exact"/>
        <w:jc w:val="both"/>
        <w:rPr>
          <w:rFonts w:ascii="Times New Roman" w:hAnsi="Times New Roman"/>
        </w:rPr>
      </w:pPr>
      <w:r w:rsidRPr="007C4E72">
        <w:rPr>
          <w:rFonts w:ascii="Times New Roman" w:hAnsi="Times New Roman"/>
        </w:rPr>
        <w:t>Ликвидация Общества влечет за собой его прекращение без перехода прав и обязанностей в порядке правопреемства к другим лицам.</w:t>
      </w:r>
    </w:p>
    <w:p w:rsidR="001F1275" w:rsidRPr="007C4E72" w:rsidRDefault="001F1275" w:rsidP="001F1275">
      <w:pPr>
        <w:pStyle w:val="a3"/>
        <w:numPr>
          <w:ilvl w:val="0"/>
          <w:numId w:val="10"/>
        </w:numPr>
        <w:spacing w:line="220" w:lineRule="exact"/>
        <w:jc w:val="both"/>
        <w:rPr>
          <w:rFonts w:ascii="Times New Roman" w:hAnsi="Times New Roman"/>
        </w:rPr>
      </w:pPr>
      <w:r w:rsidRPr="007C4E72">
        <w:rPr>
          <w:rFonts w:ascii="Times New Roman" w:hAnsi="Times New Roman"/>
        </w:rPr>
        <w:t>Ликвидация осуществляется в порядке, установленном действующим законодательством с учетом положений настоящего устава.</w:t>
      </w:r>
    </w:p>
    <w:p w:rsidR="001F1275" w:rsidRPr="007C4E72" w:rsidRDefault="001F1275" w:rsidP="001F1275">
      <w:pPr>
        <w:pStyle w:val="a3"/>
        <w:numPr>
          <w:ilvl w:val="0"/>
          <w:numId w:val="10"/>
        </w:numPr>
        <w:spacing w:line="220" w:lineRule="exact"/>
        <w:jc w:val="both"/>
        <w:rPr>
          <w:rFonts w:ascii="Times New Roman" w:hAnsi="Times New Roman"/>
        </w:rPr>
      </w:pPr>
      <w:r w:rsidRPr="007C4E72">
        <w:rPr>
          <w:rFonts w:ascii="Times New Roman" w:hAnsi="Times New Roman"/>
        </w:rPr>
        <w:t xml:space="preserve">Вопрос о добровольной ликвидации Общества </w:t>
      </w:r>
      <w:r>
        <w:rPr>
          <w:rFonts w:ascii="Times New Roman" w:hAnsi="Times New Roman"/>
        </w:rPr>
        <w:t xml:space="preserve">и назначении ликвидационной комиссии или ликвидатора </w:t>
      </w:r>
      <w:r w:rsidRPr="007C4E72">
        <w:rPr>
          <w:rFonts w:ascii="Times New Roman" w:hAnsi="Times New Roman"/>
        </w:rPr>
        <w:t xml:space="preserve">выносится </w:t>
      </w:r>
      <w:r>
        <w:rPr>
          <w:rFonts w:ascii="Times New Roman" w:hAnsi="Times New Roman"/>
        </w:rPr>
        <w:t>советом директоров</w:t>
      </w:r>
      <w:r w:rsidRPr="007C4E72">
        <w:rPr>
          <w:rFonts w:ascii="Times New Roman" w:hAnsi="Times New Roman"/>
        </w:rPr>
        <w:t xml:space="preserve"> Общества. Общее собрание акционеров принимает решение о добровольной ликвидации Общества</w:t>
      </w:r>
      <w:r>
        <w:rPr>
          <w:rFonts w:ascii="Times New Roman" w:hAnsi="Times New Roman"/>
        </w:rPr>
        <w:t xml:space="preserve"> и назначении</w:t>
      </w:r>
      <w:r w:rsidRPr="007C4E72">
        <w:rPr>
          <w:rFonts w:ascii="Times New Roman" w:hAnsi="Times New Roman"/>
        </w:rPr>
        <w:t xml:space="preserve"> ликвидационной комиссии или ликвидатора </w:t>
      </w:r>
      <w:r>
        <w:rPr>
          <w:rFonts w:ascii="Times New Roman" w:hAnsi="Times New Roman"/>
        </w:rPr>
        <w:t>Общества.</w:t>
      </w:r>
    </w:p>
    <w:p w:rsidR="001F1275" w:rsidRPr="007C4E72" w:rsidRDefault="001F1275" w:rsidP="001F1275">
      <w:pPr>
        <w:pStyle w:val="a3"/>
        <w:numPr>
          <w:ilvl w:val="0"/>
          <w:numId w:val="10"/>
        </w:numPr>
        <w:spacing w:line="220" w:lineRule="exact"/>
        <w:jc w:val="both"/>
        <w:rPr>
          <w:rFonts w:ascii="Times New Roman" w:hAnsi="Times New Roman"/>
        </w:rPr>
      </w:pPr>
      <w:r w:rsidRPr="007C4E72">
        <w:rPr>
          <w:rFonts w:ascii="Times New Roman" w:hAnsi="Times New Roman"/>
        </w:rPr>
        <w:t>Порядок и сроки ликвидации Общества определяются в с</w:t>
      </w:r>
      <w:r w:rsidR="00F760D6">
        <w:rPr>
          <w:rFonts w:ascii="Times New Roman" w:hAnsi="Times New Roman"/>
        </w:rPr>
        <w:t>оответствии с законодательством</w:t>
      </w:r>
      <w:r w:rsidRPr="007C4E72">
        <w:rPr>
          <w:rFonts w:ascii="Times New Roman" w:hAnsi="Times New Roman"/>
        </w:rPr>
        <w:t>.</w:t>
      </w:r>
    </w:p>
    <w:p w:rsidR="001F1275" w:rsidRPr="007C4E72" w:rsidRDefault="001F1275" w:rsidP="001F1275">
      <w:pPr>
        <w:pStyle w:val="a3"/>
        <w:numPr>
          <w:ilvl w:val="0"/>
          <w:numId w:val="10"/>
        </w:numPr>
        <w:spacing w:line="220" w:lineRule="exact"/>
        <w:jc w:val="both"/>
        <w:rPr>
          <w:rFonts w:ascii="Times New Roman" w:hAnsi="Times New Roman"/>
        </w:rPr>
      </w:pPr>
      <w:r w:rsidRPr="007C4E72">
        <w:rPr>
          <w:rFonts w:ascii="Times New Roman" w:hAnsi="Times New Roman"/>
        </w:rPr>
        <w:t>Число членов ликвидационной комиссии не может быть менее трех человек, ликвидатор выступает от имени Общества в одном лице.</w:t>
      </w:r>
    </w:p>
    <w:p w:rsidR="001F1275" w:rsidRPr="007C4E72" w:rsidRDefault="001F1275" w:rsidP="005F3D41">
      <w:pPr>
        <w:pStyle w:val="a3"/>
        <w:numPr>
          <w:ilvl w:val="0"/>
          <w:numId w:val="10"/>
        </w:numPr>
        <w:spacing w:line="220" w:lineRule="exact"/>
        <w:ind w:left="567" w:hanging="567"/>
        <w:jc w:val="both"/>
        <w:rPr>
          <w:rFonts w:ascii="Times New Roman" w:hAnsi="Times New Roman"/>
        </w:rPr>
      </w:pPr>
      <w:r w:rsidRPr="007C4E72">
        <w:rPr>
          <w:rFonts w:ascii="Times New Roman" w:hAnsi="Times New Roman"/>
        </w:rPr>
        <w:t>С момента назначения ликвидационной комиссии к ней переходят все полномочия по управлению делами Общества, в том числе - по представлению Общества в суде. Все решения ликвидационной комиссии принимаются простым большинством голосов от общего числа членов комиссии. Протоколы заседаний ликвидационной комиссии подписываются председателем и секретарем.</w:t>
      </w:r>
    </w:p>
    <w:p w:rsidR="001F1275" w:rsidRPr="007C4E72" w:rsidRDefault="001F1275" w:rsidP="005F3D41">
      <w:pPr>
        <w:pStyle w:val="a3"/>
        <w:spacing w:line="220" w:lineRule="exact"/>
        <w:ind w:left="454" w:firstLine="266"/>
        <w:jc w:val="both"/>
        <w:rPr>
          <w:rFonts w:ascii="Times New Roman" w:hAnsi="Times New Roman"/>
        </w:rPr>
      </w:pPr>
      <w:r w:rsidRPr="007C4E72">
        <w:rPr>
          <w:rFonts w:ascii="Times New Roman" w:hAnsi="Times New Roman"/>
        </w:rPr>
        <w:t xml:space="preserve">В случае назначения ликвидатора Общества – он несет всю ответственность по делам ликвидации Общества с правом подписи всех необходимых документов. </w:t>
      </w:r>
    </w:p>
    <w:p w:rsidR="001F1275" w:rsidRPr="007C4E72" w:rsidRDefault="001F1275" w:rsidP="005F3D41">
      <w:pPr>
        <w:pStyle w:val="a3"/>
        <w:numPr>
          <w:ilvl w:val="0"/>
          <w:numId w:val="10"/>
        </w:numPr>
        <w:spacing w:line="220" w:lineRule="exact"/>
        <w:ind w:left="567" w:hanging="567"/>
        <w:jc w:val="both"/>
        <w:rPr>
          <w:rFonts w:ascii="Times New Roman" w:hAnsi="Times New Roman"/>
        </w:rPr>
      </w:pPr>
      <w:r w:rsidRPr="007C4E72">
        <w:rPr>
          <w:rFonts w:ascii="Times New Roman" w:hAnsi="Times New Roman"/>
        </w:rPr>
        <w:t>Председатель ликвидационной комиссии или ликвидатор представляет Общество по всем вопросам, связанным с ликвидацией Общества, в отношениях с кредиторами, должниками Общества и с акционерами, а также с иными организациями, гражданами и государственными органами, выдает от имени Общества доверенности и осуществляет другие необходимые исполнительно-распорядительные функции.</w:t>
      </w:r>
    </w:p>
    <w:p w:rsidR="001F1275" w:rsidRPr="007C4E72" w:rsidRDefault="001F1275" w:rsidP="005F3D41">
      <w:pPr>
        <w:pStyle w:val="a3"/>
        <w:numPr>
          <w:ilvl w:val="0"/>
          <w:numId w:val="10"/>
        </w:numPr>
        <w:spacing w:line="220" w:lineRule="exact"/>
        <w:ind w:left="567" w:hanging="567"/>
        <w:jc w:val="both"/>
      </w:pPr>
      <w:r w:rsidRPr="007C4E72">
        <w:rPr>
          <w:rFonts w:ascii="Times New Roman" w:hAnsi="Times New Roman"/>
        </w:rPr>
        <w:t>Ликвидация Общества считается завершенной с момента внесения органом государственной регистрации соответствующей записи в единый государственный реестр юридических лиц.</w:t>
      </w:r>
    </w:p>
    <w:p w:rsidR="001F1275" w:rsidRPr="00125D67" w:rsidRDefault="001F1275" w:rsidP="005F3D41">
      <w:pPr>
        <w:pStyle w:val="a3"/>
        <w:numPr>
          <w:ilvl w:val="0"/>
          <w:numId w:val="10"/>
        </w:numPr>
        <w:spacing w:line="220" w:lineRule="exact"/>
        <w:ind w:left="567" w:hanging="567"/>
        <w:jc w:val="both"/>
      </w:pPr>
      <w:r w:rsidRPr="007C4E72">
        <w:rPr>
          <w:rFonts w:ascii="Times New Roman" w:hAnsi="Times New Roman"/>
        </w:rPr>
        <w:t>Полномочия ликвидационной комиссии или ликвидатора прекращаются с момента завершения ликвидации Общества.</w:t>
      </w:r>
    </w:p>
    <w:p w:rsidR="0016340A" w:rsidRPr="00125D67" w:rsidRDefault="0016340A" w:rsidP="00C34B82">
      <w:pPr>
        <w:pStyle w:val="a3"/>
        <w:spacing w:before="120" w:after="120"/>
        <w:jc w:val="center"/>
      </w:pPr>
    </w:p>
    <w:sectPr w:rsidR="0016340A" w:rsidRPr="00125D67" w:rsidSect="001F1275">
      <w:headerReference w:type="default" r:id="rId14"/>
      <w:footerReference w:type="even" r:id="rId15"/>
      <w:footerReference w:type="default" r:id="rId16"/>
      <w:pgSz w:w="11906" w:h="16838" w:code="9"/>
      <w:pgMar w:top="567" w:right="851" w:bottom="567" w:left="851" w:header="284"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B3E" w:rsidRDefault="002F4B3E">
      <w:r>
        <w:separator/>
      </w:r>
    </w:p>
  </w:endnote>
  <w:endnote w:type="continuationSeparator" w:id="0">
    <w:p w:rsidR="002F4B3E" w:rsidRDefault="002F4B3E">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CA2" w:rsidRDefault="00811B09">
    <w:pPr>
      <w:pStyle w:val="a7"/>
      <w:framePr w:wrap="around" w:vAnchor="text" w:hAnchor="margin" w:xAlign="right" w:y="1"/>
      <w:rPr>
        <w:rStyle w:val="a8"/>
      </w:rPr>
    </w:pPr>
    <w:r>
      <w:rPr>
        <w:rStyle w:val="a8"/>
      </w:rPr>
      <w:fldChar w:fldCharType="begin"/>
    </w:r>
    <w:r w:rsidR="00657CA2">
      <w:rPr>
        <w:rStyle w:val="a8"/>
      </w:rPr>
      <w:instrText xml:space="preserve">PAGE  </w:instrText>
    </w:r>
    <w:r>
      <w:rPr>
        <w:rStyle w:val="a8"/>
      </w:rPr>
      <w:fldChar w:fldCharType="separate"/>
    </w:r>
    <w:r w:rsidR="00657CA2">
      <w:rPr>
        <w:rStyle w:val="a8"/>
        <w:noProof/>
      </w:rPr>
      <w:t>5</w:t>
    </w:r>
    <w:r>
      <w:rPr>
        <w:rStyle w:val="a8"/>
      </w:rPr>
      <w:fldChar w:fldCharType="end"/>
    </w:r>
  </w:p>
  <w:p w:rsidR="00657CA2" w:rsidRDefault="00657CA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CA2" w:rsidRDefault="00811B09">
    <w:pPr>
      <w:pStyle w:val="a7"/>
      <w:framePr w:wrap="around" w:vAnchor="text" w:hAnchor="margin" w:xAlign="right" w:y="1"/>
      <w:rPr>
        <w:rStyle w:val="a8"/>
      </w:rPr>
    </w:pPr>
    <w:r>
      <w:rPr>
        <w:rStyle w:val="a8"/>
      </w:rPr>
      <w:fldChar w:fldCharType="begin"/>
    </w:r>
    <w:r w:rsidR="00657CA2">
      <w:rPr>
        <w:rStyle w:val="a8"/>
      </w:rPr>
      <w:instrText xml:space="preserve">PAGE  </w:instrText>
    </w:r>
    <w:r>
      <w:rPr>
        <w:rStyle w:val="a8"/>
      </w:rPr>
      <w:fldChar w:fldCharType="separate"/>
    </w:r>
    <w:r w:rsidR="00414921">
      <w:rPr>
        <w:rStyle w:val="a8"/>
        <w:noProof/>
      </w:rPr>
      <w:t>3</w:t>
    </w:r>
    <w:r>
      <w:rPr>
        <w:rStyle w:val="a8"/>
      </w:rPr>
      <w:fldChar w:fldCharType="end"/>
    </w:r>
  </w:p>
  <w:p w:rsidR="00657CA2" w:rsidRDefault="00657CA2">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B3E" w:rsidRDefault="002F4B3E">
      <w:r>
        <w:separator/>
      </w:r>
    </w:p>
  </w:footnote>
  <w:footnote w:type="continuationSeparator" w:id="0">
    <w:p w:rsidR="002F4B3E" w:rsidRDefault="002F4B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CA2" w:rsidRDefault="00657CA2">
    <w:pPr>
      <w:pStyle w:val="a6"/>
      <w:rPr>
        <w:rFonts w:ascii="Arial Black" w:hAnsi="Arial Black"/>
        <w:b/>
        <w:color w:val="FFFFFF"/>
        <w:spacing w:val="80"/>
        <w:sz w:val="15"/>
        <w:shd w:val="clear" w:color="auto" w:fill="C0C0C0"/>
      </w:rPr>
    </w:pPr>
    <w:r>
      <w:rPr>
        <w:rFonts w:ascii="Arial Black" w:hAnsi="Arial Black"/>
        <w:b/>
        <w:color w:val="808080"/>
        <w:sz w:val="15"/>
      </w:rPr>
      <w:t xml:space="preserve">АКЦИОНЕРНОЕ ОБЩЕСТВО «ЮЖНО-САХАЛИНСКИЙ ХЛЕБОКОМБИНАТ»  </w:t>
    </w:r>
    <w:r>
      <w:rPr>
        <w:rFonts w:ascii="Arial Black" w:hAnsi="Arial Black"/>
        <w:b/>
        <w:color w:val="808080"/>
        <w:sz w:val="15"/>
        <w:shd w:val="clear" w:color="auto" w:fill="C0C0C0"/>
      </w:rPr>
      <w:t xml:space="preserve">                                                          </w:t>
    </w:r>
    <w:r>
      <w:rPr>
        <w:rFonts w:ascii="Arial Black" w:hAnsi="Arial Black"/>
        <w:b/>
        <w:color w:val="808080"/>
        <w:spacing w:val="-30"/>
        <w:sz w:val="15"/>
        <w:shd w:val="clear" w:color="auto" w:fill="FFFFFF"/>
      </w:rPr>
      <w:t xml:space="preserve"> </w:t>
    </w:r>
    <w:r>
      <w:rPr>
        <w:rFonts w:ascii="Arial Black" w:hAnsi="Arial Black"/>
        <w:b/>
        <w:color w:val="FFFFFF"/>
        <w:spacing w:val="-20"/>
        <w:sz w:val="15"/>
        <w:shd w:val="clear" w:color="auto" w:fill="C0C0C0"/>
      </w:rPr>
      <w:t xml:space="preserve">  </w:t>
    </w:r>
    <w:r>
      <w:rPr>
        <w:rFonts w:ascii="Arial Black" w:hAnsi="Arial Black"/>
        <w:b/>
        <w:color w:val="FFFFFF"/>
        <w:spacing w:val="80"/>
        <w:sz w:val="15"/>
        <w:shd w:val="clear" w:color="auto" w:fill="C0C0C0"/>
      </w:rPr>
      <w:t xml:space="preserve">УСТАВ </w:t>
    </w:r>
  </w:p>
  <w:p w:rsidR="00657CA2" w:rsidRPr="00140769" w:rsidRDefault="00657CA2">
    <w:pPr>
      <w:pStyle w:val="a6"/>
      <w:rPr>
        <w:rFonts w:ascii="Arial Black" w:hAnsi="Arial Black"/>
        <w:b/>
        <w:color w:val="808080"/>
        <w:sz w:val="15"/>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2FE"/>
    <w:multiLevelType w:val="hybridMultilevel"/>
    <w:tmpl w:val="BE344D12"/>
    <w:lvl w:ilvl="0" w:tplc="8E4EB702">
      <w:start w:val="1"/>
      <w:numFmt w:val="bullet"/>
      <w:lvlText w:val=""/>
      <w:lvlJc w:val="left"/>
      <w:pPr>
        <w:tabs>
          <w:tab w:val="num" w:pos="454"/>
        </w:tabs>
        <w:ind w:left="454" w:hanging="170"/>
      </w:pPr>
      <w:rPr>
        <w:rFonts w:ascii="Symbol" w:hAnsi="Symbol" w:hint="default"/>
      </w:rPr>
    </w:lvl>
    <w:lvl w:ilvl="1" w:tplc="04190003" w:tentative="1">
      <w:start w:val="1"/>
      <w:numFmt w:val="bullet"/>
      <w:lvlText w:val="o"/>
      <w:lvlJc w:val="left"/>
      <w:pPr>
        <w:tabs>
          <w:tab w:val="num" w:pos="1610"/>
        </w:tabs>
        <w:ind w:left="1610" w:hanging="360"/>
      </w:pPr>
      <w:rPr>
        <w:rFonts w:ascii="Courier New" w:hAnsi="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1">
    <w:nsid w:val="05971BEE"/>
    <w:multiLevelType w:val="hybridMultilevel"/>
    <w:tmpl w:val="572E0DC4"/>
    <w:lvl w:ilvl="0" w:tplc="EFBA4A6C">
      <w:start w:val="1"/>
      <w:numFmt w:val="bullet"/>
      <w:lvlText w:val=""/>
      <w:lvlJc w:val="left"/>
      <w:pPr>
        <w:tabs>
          <w:tab w:val="num" w:pos="794"/>
        </w:tabs>
        <w:ind w:left="794" w:hanging="340"/>
      </w:pPr>
      <w:rPr>
        <w:rFonts w:ascii="Symbol" w:hAnsi="Symbol" w:hint="default"/>
        <w:b w:val="0"/>
        <w:i w:val="0"/>
        <w:color w:val="auto"/>
        <w:sz w:val="20"/>
      </w:rPr>
    </w:lvl>
    <w:lvl w:ilvl="1" w:tplc="04190019" w:tentative="1">
      <w:start w:val="1"/>
      <w:numFmt w:val="lowerLetter"/>
      <w:lvlText w:val="%2."/>
      <w:lvlJc w:val="left"/>
      <w:pPr>
        <w:tabs>
          <w:tab w:val="num" w:pos="1894"/>
        </w:tabs>
        <w:ind w:left="1894" w:hanging="360"/>
      </w:pPr>
    </w:lvl>
    <w:lvl w:ilvl="2" w:tplc="0419001B" w:tentative="1">
      <w:start w:val="1"/>
      <w:numFmt w:val="lowerRoman"/>
      <w:lvlText w:val="%3."/>
      <w:lvlJc w:val="right"/>
      <w:pPr>
        <w:tabs>
          <w:tab w:val="num" w:pos="2614"/>
        </w:tabs>
        <w:ind w:left="2614" w:hanging="180"/>
      </w:pPr>
    </w:lvl>
    <w:lvl w:ilvl="3" w:tplc="0419000F" w:tentative="1">
      <w:start w:val="1"/>
      <w:numFmt w:val="decimal"/>
      <w:lvlText w:val="%4."/>
      <w:lvlJc w:val="left"/>
      <w:pPr>
        <w:tabs>
          <w:tab w:val="num" w:pos="3334"/>
        </w:tabs>
        <w:ind w:left="3334" w:hanging="360"/>
      </w:pPr>
    </w:lvl>
    <w:lvl w:ilvl="4" w:tplc="04190019" w:tentative="1">
      <w:start w:val="1"/>
      <w:numFmt w:val="lowerLetter"/>
      <w:lvlText w:val="%5."/>
      <w:lvlJc w:val="left"/>
      <w:pPr>
        <w:tabs>
          <w:tab w:val="num" w:pos="4054"/>
        </w:tabs>
        <w:ind w:left="4054" w:hanging="360"/>
      </w:pPr>
    </w:lvl>
    <w:lvl w:ilvl="5" w:tplc="0419001B" w:tentative="1">
      <w:start w:val="1"/>
      <w:numFmt w:val="lowerRoman"/>
      <w:lvlText w:val="%6."/>
      <w:lvlJc w:val="right"/>
      <w:pPr>
        <w:tabs>
          <w:tab w:val="num" w:pos="4774"/>
        </w:tabs>
        <w:ind w:left="4774" w:hanging="180"/>
      </w:pPr>
    </w:lvl>
    <w:lvl w:ilvl="6" w:tplc="0419000F" w:tentative="1">
      <w:start w:val="1"/>
      <w:numFmt w:val="decimal"/>
      <w:lvlText w:val="%7."/>
      <w:lvlJc w:val="left"/>
      <w:pPr>
        <w:tabs>
          <w:tab w:val="num" w:pos="5494"/>
        </w:tabs>
        <w:ind w:left="5494" w:hanging="360"/>
      </w:pPr>
    </w:lvl>
    <w:lvl w:ilvl="7" w:tplc="04190019" w:tentative="1">
      <w:start w:val="1"/>
      <w:numFmt w:val="lowerLetter"/>
      <w:lvlText w:val="%8."/>
      <w:lvlJc w:val="left"/>
      <w:pPr>
        <w:tabs>
          <w:tab w:val="num" w:pos="6214"/>
        </w:tabs>
        <w:ind w:left="6214" w:hanging="360"/>
      </w:pPr>
    </w:lvl>
    <w:lvl w:ilvl="8" w:tplc="0419001B" w:tentative="1">
      <w:start w:val="1"/>
      <w:numFmt w:val="lowerRoman"/>
      <w:lvlText w:val="%9."/>
      <w:lvlJc w:val="right"/>
      <w:pPr>
        <w:tabs>
          <w:tab w:val="num" w:pos="6934"/>
        </w:tabs>
        <w:ind w:left="6934" w:hanging="180"/>
      </w:pPr>
    </w:lvl>
  </w:abstractNum>
  <w:abstractNum w:abstractNumId="2">
    <w:nsid w:val="071A2201"/>
    <w:multiLevelType w:val="hybridMultilevel"/>
    <w:tmpl w:val="57EA035E"/>
    <w:lvl w:ilvl="0" w:tplc="305A617A">
      <w:start w:val="1"/>
      <w:numFmt w:val="bullet"/>
      <w:lvlText w:val=""/>
      <w:lvlJc w:val="left"/>
      <w:pPr>
        <w:tabs>
          <w:tab w:val="num" w:pos="34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404903"/>
    <w:multiLevelType w:val="hybridMultilevel"/>
    <w:tmpl w:val="637C27F4"/>
    <w:lvl w:ilvl="0" w:tplc="81CE2CA2">
      <w:start w:val="1"/>
      <w:numFmt w:val="bullet"/>
      <w:lvlText w:val=""/>
      <w:lvlJc w:val="left"/>
      <w:pPr>
        <w:tabs>
          <w:tab w:val="num" w:pos="454"/>
        </w:tabs>
        <w:ind w:left="454" w:hanging="170"/>
      </w:pPr>
      <w:rPr>
        <w:rFonts w:ascii="Symbol" w:hAnsi="Symbol" w:hint="default"/>
      </w:rPr>
    </w:lvl>
    <w:lvl w:ilvl="1" w:tplc="04190003" w:tentative="1">
      <w:start w:val="1"/>
      <w:numFmt w:val="bullet"/>
      <w:lvlText w:val="o"/>
      <w:lvlJc w:val="left"/>
      <w:pPr>
        <w:tabs>
          <w:tab w:val="num" w:pos="1610"/>
        </w:tabs>
        <w:ind w:left="1610" w:hanging="360"/>
      </w:pPr>
      <w:rPr>
        <w:rFonts w:ascii="Courier New" w:hAnsi="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4">
    <w:nsid w:val="0D854E7F"/>
    <w:multiLevelType w:val="singleLevel"/>
    <w:tmpl w:val="3C6A16B6"/>
    <w:lvl w:ilvl="0">
      <w:start w:val="1"/>
      <w:numFmt w:val="decimal"/>
      <w:lvlText w:val="7.2.%1. "/>
      <w:lvlJc w:val="left"/>
      <w:pPr>
        <w:tabs>
          <w:tab w:val="num" w:pos="720"/>
        </w:tabs>
        <w:ind w:left="454" w:hanging="454"/>
      </w:pPr>
      <w:rPr>
        <w:rFonts w:ascii="Times New Roman" w:hAnsi="Times New Roman" w:hint="default"/>
        <w:b w:val="0"/>
        <w:i w:val="0"/>
        <w:sz w:val="20"/>
        <w:u w:val="none"/>
      </w:rPr>
    </w:lvl>
  </w:abstractNum>
  <w:abstractNum w:abstractNumId="5">
    <w:nsid w:val="0FC8147B"/>
    <w:multiLevelType w:val="hybridMultilevel"/>
    <w:tmpl w:val="C23C34A0"/>
    <w:lvl w:ilvl="0" w:tplc="84A2A07C">
      <w:start w:val="1"/>
      <w:numFmt w:val="bullet"/>
      <w:lvlText w:val=""/>
      <w:lvlJc w:val="left"/>
      <w:pPr>
        <w:tabs>
          <w:tab w:val="num" w:pos="568"/>
        </w:tabs>
        <w:ind w:left="568" w:hanging="284"/>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
    <w:nsid w:val="13234B6E"/>
    <w:multiLevelType w:val="singleLevel"/>
    <w:tmpl w:val="98A2EC1C"/>
    <w:lvl w:ilvl="0">
      <w:start w:val="5"/>
      <w:numFmt w:val="decimal"/>
      <w:lvlText w:val="3.%1."/>
      <w:lvlJc w:val="left"/>
      <w:pPr>
        <w:tabs>
          <w:tab w:val="num" w:pos="454"/>
        </w:tabs>
        <w:ind w:left="454" w:hanging="454"/>
      </w:pPr>
      <w:rPr>
        <w:rFonts w:ascii="Times New Roman" w:hAnsi="Times New Roman" w:hint="default"/>
        <w:b w:val="0"/>
        <w:i w:val="0"/>
        <w:sz w:val="20"/>
      </w:rPr>
    </w:lvl>
  </w:abstractNum>
  <w:abstractNum w:abstractNumId="7">
    <w:nsid w:val="14430379"/>
    <w:multiLevelType w:val="singleLevel"/>
    <w:tmpl w:val="6B0056B0"/>
    <w:lvl w:ilvl="0">
      <w:start w:val="1"/>
      <w:numFmt w:val="decimal"/>
      <w:lvlText w:val="1.%1."/>
      <w:lvlJc w:val="left"/>
      <w:pPr>
        <w:tabs>
          <w:tab w:val="num" w:pos="454"/>
        </w:tabs>
        <w:ind w:left="454" w:hanging="454"/>
      </w:pPr>
      <w:rPr>
        <w:rFonts w:ascii="Times New Roman" w:hAnsi="Times New Roman" w:hint="default"/>
        <w:b w:val="0"/>
        <w:i w:val="0"/>
        <w:sz w:val="20"/>
      </w:rPr>
    </w:lvl>
  </w:abstractNum>
  <w:abstractNum w:abstractNumId="8">
    <w:nsid w:val="1D4236F9"/>
    <w:multiLevelType w:val="singleLevel"/>
    <w:tmpl w:val="3326A6E2"/>
    <w:lvl w:ilvl="0">
      <w:start w:val="13"/>
      <w:numFmt w:val="decimal"/>
      <w:lvlText w:val="7.%1."/>
      <w:lvlJc w:val="left"/>
      <w:pPr>
        <w:tabs>
          <w:tab w:val="num" w:pos="454"/>
        </w:tabs>
        <w:ind w:left="454" w:hanging="454"/>
      </w:pPr>
      <w:rPr>
        <w:rFonts w:ascii="Times New Roman" w:hAnsi="Times New Roman" w:hint="default"/>
        <w:b w:val="0"/>
        <w:i w:val="0"/>
        <w:sz w:val="20"/>
      </w:rPr>
    </w:lvl>
  </w:abstractNum>
  <w:abstractNum w:abstractNumId="9">
    <w:nsid w:val="22C21CC8"/>
    <w:multiLevelType w:val="singleLevel"/>
    <w:tmpl w:val="191A3FA4"/>
    <w:lvl w:ilvl="0">
      <w:start w:val="18"/>
      <w:numFmt w:val="decimal"/>
      <w:lvlText w:val="7.%1."/>
      <w:lvlJc w:val="left"/>
      <w:pPr>
        <w:tabs>
          <w:tab w:val="num" w:pos="454"/>
        </w:tabs>
        <w:ind w:left="454" w:hanging="454"/>
      </w:pPr>
      <w:rPr>
        <w:rFonts w:ascii="Times New Roman" w:hAnsi="Times New Roman" w:hint="default"/>
        <w:b w:val="0"/>
        <w:i w:val="0"/>
        <w:sz w:val="20"/>
      </w:rPr>
    </w:lvl>
  </w:abstractNum>
  <w:abstractNum w:abstractNumId="10">
    <w:nsid w:val="282F5E85"/>
    <w:multiLevelType w:val="singleLevel"/>
    <w:tmpl w:val="10665ED2"/>
    <w:lvl w:ilvl="0">
      <w:start w:val="3"/>
      <w:numFmt w:val="decimal"/>
      <w:lvlText w:val="7.%1."/>
      <w:lvlJc w:val="left"/>
      <w:pPr>
        <w:tabs>
          <w:tab w:val="num" w:pos="454"/>
        </w:tabs>
        <w:ind w:left="454" w:hanging="454"/>
      </w:pPr>
      <w:rPr>
        <w:rFonts w:ascii="Times New Roman" w:hAnsi="Times New Roman" w:hint="default"/>
        <w:b w:val="0"/>
        <w:i w:val="0"/>
        <w:sz w:val="20"/>
      </w:rPr>
    </w:lvl>
  </w:abstractNum>
  <w:abstractNum w:abstractNumId="11">
    <w:nsid w:val="2DC81B37"/>
    <w:multiLevelType w:val="singleLevel"/>
    <w:tmpl w:val="2654EE7E"/>
    <w:lvl w:ilvl="0">
      <w:start w:val="1"/>
      <w:numFmt w:val="decimal"/>
      <w:lvlText w:val="6.4.%1. "/>
      <w:lvlJc w:val="left"/>
      <w:pPr>
        <w:tabs>
          <w:tab w:val="num" w:pos="720"/>
        </w:tabs>
        <w:ind w:left="454" w:hanging="454"/>
      </w:pPr>
      <w:rPr>
        <w:rFonts w:ascii="Times New Roman" w:hAnsi="Times New Roman" w:hint="default"/>
        <w:b w:val="0"/>
        <w:i w:val="0"/>
        <w:sz w:val="20"/>
        <w:u w:val="none"/>
      </w:rPr>
    </w:lvl>
  </w:abstractNum>
  <w:abstractNum w:abstractNumId="12">
    <w:nsid w:val="30236699"/>
    <w:multiLevelType w:val="singleLevel"/>
    <w:tmpl w:val="B5ECB9C6"/>
    <w:lvl w:ilvl="0">
      <w:start w:val="1"/>
      <w:numFmt w:val="decimal"/>
      <w:lvlText w:val="4.%1."/>
      <w:lvlJc w:val="left"/>
      <w:pPr>
        <w:tabs>
          <w:tab w:val="num" w:pos="454"/>
        </w:tabs>
        <w:ind w:left="454" w:hanging="454"/>
      </w:pPr>
      <w:rPr>
        <w:rFonts w:ascii="Times New Roman" w:hAnsi="Times New Roman" w:hint="default"/>
        <w:b w:val="0"/>
        <w:i w:val="0"/>
        <w:sz w:val="20"/>
      </w:rPr>
    </w:lvl>
  </w:abstractNum>
  <w:abstractNum w:abstractNumId="13">
    <w:nsid w:val="3334179E"/>
    <w:multiLevelType w:val="singleLevel"/>
    <w:tmpl w:val="E3F841E0"/>
    <w:lvl w:ilvl="0">
      <w:start w:val="3"/>
      <w:numFmt w:val="decimal"/>
      <w:lvlText w:val="2.%1."/>
      <w:lvlJc w:val="left"/>
      <w:pPr>
        <w:tabs>
          <w:tab w:val="num" w:pos="454"/>
        </w:tabs>
        <w:ind w:left="454" w:hanging="454"/>
      </w:pPr>
      <w:rPr>
        <w:rFonts w:ascii="Times New Roman" w:hAnsi="Times New Roman" w:hint="default"/>
        <w:b w:val="0"/>
        <w:i w:val="0"/>
        <w:sz w:val="20"/>
      </w:rPr>
    </w:lvl>
  </w:abstractNum>
  <w:abstractNum w:abstractNumId="14">
    <w:nsid w:val="3BF310E7"/>
    <w:multiLevelType w:val="hybridMultilevel"/>
    <w:tmpl w:val="2C8C5BA4"/>
    <w:lvl w:ilvl="0" w:tplc="305A617A">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1615B73"/>
    <w:multiLevelType w:val="singleLevel"/>
    <w:tmpl w:val="9DA09C4E"/>
    <w:lvl w:ilvl="0">
      <w:start w:val="6"/>
      <w:numFmt w:val="decimal"/>
      <w:lvlText w:val="7.%1."/>
      <w:lvlJc w:val="left"/>
      <w:pPr>
        <w:tabs>
          <w:tab w:val="num" w:pos="454"/>
        </w:tabs>
        <w:ind w:left="454" w:hanging="454"/>
      </w:pPr>
      <w:rPr>
        <w:rFonts w:ascii="Times New Roman" w:hAnsi="Times New Roman" w:hint="default"/>
        <w:b w:val="0"/>
        <w:i w:val="0"/>
        <w:sz w:val="20"/>
      </w:rPr>
    </w:lvl>
  </w:abstractNum>
  <w:abstractNum w:abstractNumId="16">
    <w:nsid w:val="4325319A"/>
    <w:multiLevelType w:val="singleLevel"/>
    <w:tmpl w:val="DE469DA2"/>
    <w:lvl w:ilvl="0">
      <w:start w:val="1"/>
      <w:numFmt w:val="decimal"/>
      <w:lvlText w:val="8.%1."/>
      <w:lvlJc w:val="left"/>
      <w:pPr>
        <w:tabs>
          <w:tab w:val="num" w:pos="454"/>
        </w:tabs>
        <w:ind w:left="454" w:hanging="454"/>
      </w:pPr>
      <w:rPr>
        <w:rFonts w:ascii="Times New Roman" w:hAnsi="Times New Roman" w:hint="default"/>
        <w:b w:val="0"/>
        <w:i w:val="0"/>
        <w:sz w:val="20"/>
      </w:rPr>
    </w:lvl>
  </w:abstractNum>
  <w:abstractNum w:abstractNumId="17">
    <w:nsid w:val="49E16F9B"/>
    <w:multiLevelType w:val="hybridMultilevel"/>
    <w:tmpl w:val="9BF81AB8"/>
    <w:lvl w:ilvl="0" w:tplc="A12A63E6">
      <w:start w:val="1"/>
      <w:numFmt w:val="bullet"/>
      <w:lvlText w:val=""/>
      <w:lvlJc w:val="left"/>
      <w:pPr>
        <w:tabs>
          <w:tab w:val="num" w:pos="454"/>
        </w:tabs>
        <w:ind w:left="454" w:hanging="170"/>
      </w:pPr>
      <w:rPr>
        <w:rFonts w:ascii="Symbol" w:hAnsi="Symbol" w:hint="default"/>
      </w:rPr>
    </w:lvl>
    <w:lvl w:ilvl="1" w:tplc="04190003">
      <w:start w:val="1"/>
      <w:numFmt w:val="bullet"/>
      <w:lvlText w:val="o"/>
      <w:lvlJc w:val="left"/>
      <w:pPr>
        <w:tabs>
          <w:tab w:val="num" w:pos="644"/>
        </w:tabs>
        <w:ind w:left="644" w:hanging="360"/>
      </w:pPr>
      <w:rPr>
        <w:rFonts w:ascii="Courier New" w:hAnsi="Courier New" w:cs="Courier New" w:hint="default"/>
      </w:rPr>
    </w:lvl>
    <w:lvl w:ilvl="2" w:tplc="04190005" w:tentative="1">
      <w:start w:val="1"/>
      <w:numFmt w:val="bullet"/>
      <w:lvlText w:val=""/>
      <w:lvlJc w:val="left"/>
      <w:pPr>
        <w:tabs>
          <w:tab w:val="num" w:pos="1364"/>
        </w:tabs>
        <w:ind w:left="1364" w:hanging="360"/>
      </w:pPr>
      <w:rPr>
        <w:rFonts w:ascii="Wingdings" w:hAnsi="Wingdings" w:hint="default"/>
      </w:rPr>
    </w:lvl>
    <w:lvl w:ilvl="3" w:tplc="04190001" w:tentative="1">
      <w:start w:val="1"/>
      <w:numFmt w:val="bullet"/>
      <w:lvlText w:val=""/>
      <w:lvlJc w:val="left"/>
      <w:pPr>
        <w:tabs>
          <w:tab w:val="num" w:pos="2084"/>
        </w:tabs>
        <w:ind w:left="2084" w:hanging="360"/>
      </w:pPr>
      <w:rPr>
        <w:rFonts w:ascii="Symbol" w:hAnsi="Symbol" w:hint="default"/>
      </w:rPr>
    </w:lvl>
    <w:lvl w:ilvl="4" w:tplc="04190003" w:tentative="1">
      <w:start w:val="1"/>
      <w:numFmt w:val="bullet"/>
      <w:lvlText w:val="o"/>
      <w:lvlJc w:val="left"/>
      <w:pPr>
        <w:tabs>
          <w:tab w:val="num" w:pos="2804"/>
        </w:tabs>
        <w:ind w:left="2804" w:hanging="360"/>
      </w:pPr>
      <w:rPr>
        <w:rFonts w:ascii="Courier New" w:hAnsi="Courier New" w:cs="Courier New" w:hint="default"/>
      </w:rPr>
    </w:lvl>
    <w:lvl w:ilvl="5" w:tplc="04190005" w:tentative="1">
      <w:start w:val="1"/>
      <w:numFmt w:val="bullet"/>
      <w:lvlText w:val=""/>
      <w:lvlJc w:val="left"/>
      <w:pPr>
        <w:tabs>
          <w:tab w:val="num" w:pos="3524"/>
        </w:tabs>
        <w:ind w:left="3524" w:hanging="360"/>
      </w:pPr>
      <w:rPr>
        <w:rFonts w:ascii="Wingdings" w:hAnsi="Wingdings" w:hint="default"/>
      </w:rPr>
    </w:lvl>
    <w:lvl w:ilvl="6" w:tplc="04190001" w:tentative="1">
      <w:start w:val="1"/>
      <w:numFmt w:val="bullet"/>
      <w:lvlText w:val=""/>
      <w:lvlJc w:val="left"/>
      <w:pPr>
        <w:tabs>
          <w:tab w:val="num" w:pos="4244"/>
        </w:tabs>
        <w:ind w:left="4244" w:hanging="360"/>
      </w:pPr>
      <w:rPr>
        <w:rFonts w:ascii="Symbol" w:hAnsi="Symbol" w:hint="default"/>
      </w:rPr>
    </w:lvl>
    <w:lvl w:ilvl="7" w:tplc="04190003" w:tentative="1">
      <w:start w:val="1"/>
      <w:numFmt w:val="bullet"/>
      <w:lvlText w:val="o"/>
      <w:lvlJc w:val="left"/>
      <w:pPr>
        <w:tabs>
          <w:tab w:val="num" w:pos="4964"/>
        </w:tabs>
        <w:ind w:left="4964" w:hanging="360"/>
      </w:pPr>
      <w:rPr>
        <w:rFonts w:ascii="Courier New" w:hAnsi="Courier New" w:cs="Courier New" w:hint="default"/>
      </w:rPr>
    </w:lvl>
    <w:lvl w:ilvl="8" w:tplc="04190005" w:tentative="1">
      <w:start w:val="1"/>
      <w:numFmt w:val="bullet"/>
      <w:lvlText w:val=""/>
      <w:lvlJc w:val="left"/>
      <w:pPr>
        <w:tabs>
          <w:tab w:val="num" w:pos="5684"/>
        </w:tabs>
        <w:ind w:left="5684" w:hanging="360"/>
      </w:pPr>
      <w:rPr>
        <w:rFonts w:ascii="Wingdings" w:hAnsi="Wingdings" w:hint="default"/>
      </w:rPr>
    </w:lvl>
  </w:abstractNum>
  <w:abstractNum w:abstractNumId="18">
    <w:nsid w:val="4A183AB6"/>
    <w:multiLevelType w:val="singleLevel"/>
    <w:tmpl w:val="4086CDBA"/>
    <w:lvl w:ilvl="0">
      <w:start w:val="15"/>
      <w:numFmt w:val="decimal"/>
      <w:lvlText w:val="6.%1."/>
      <w:lvlJc w:val="left"/>
      <w:pPr>
        <w:tabs>
          <w:tab w:val="num" w:pos="454"/>
        </w:tabs>
        <w:ind w:left="454" w:hanging="454"/>
      </w:pPr>
      <w:rPr>
        <w:rFonts w:ascii="Times New Roman" w:hAnsi="Times New Roman" w:hint="default"/>
        <w:b w:val="0"/>
        <w:i w:val="0"/>
        <w:sz w:val="20"/>
      </w:rPr>
    </w:lvl>
  </w:abstractNum>
  <w:abstractNum w:abstractNumId="19">
    <w:nsid w:val="4A961C41"/>
    <w:multiLevelType w:val="singleLevel"/>
    <w:tmpl w:val="F944316E"/>
    <w:lvl w:ilvl="0">
      <w:start w:val="1"/>
      <w:numFmt w:val="decimal"/>
      <w:lvlText w:val="2.%1."/>
      <w:lvlJc w:val="left"/>
      <w:pPr>
        <w:tabs>
          <w:tab w:val="num" w:pos="454"/>
        </w:tabs>
        <w:ind w:left="454" w:hanging="454"/>
      </w:pPr>
      <w:rPr>
        <w:rFonts w:ascii="Times New Roman" w:hAnsi="Times New Roman" w:hint="default"/>
        <w:b w:val="0"/>
        <w:i w:val="0"/>
        <w:sz w:val="20"/>
      </w:rPr>
    </w:lvl>
  </w:abstractNum>
  <w:abstractNum w:abstractNumId="20">
    <w:nsid w:val="4DC96E76"/>
    <w:multiLevelType w:val="singleLevel"/>
    <w:tmpl w:val="EDF67F6C"/>
    <w:lvl w:ilvl="0">
      <w:start w:val="5"/>
      <w:numFmt w:val="decimal"/>
      <w:lvlText w:val="6.%1."/>
      <w:lvlJc w:val="left"/>
      <w:pPr>
        <w:tabs>
          <w:tab w:val="num" w:pos="454"/>
        </w:tabs>
        <w:ind w:left="454" w:hanging="454"/>
      </w:pPr>
      <w:rPr>
        <w:rFonts w:ascii="Times New Roman" w:hAnsi="Times New Roman" w:hint="default"/>
        <w:b w:val="0"/>
        <w:i w:val="0"/>
        <w:color w:val="auto"/>
        <w:sz w:val="20"/>
      </w:rPr>
    </w:lvl>
  </w:abstractNum>
  <w:abstractNum w:abstractNumId="21">
    <w:nsid w:val="4EAA0BD3"/>
    <w:multiLevelType w:val="singleLevel"/>
    <w:tmpl w:val="07A0E4A8"/>
    <w:lvl w:ilvl="0">
      <w:start w:val="1"/>
      <w:numFmt w:val="decimal"/>
      <w:lvlText w:val="3.%1."/>
      <w:lvlJc w:val="left"/>
      <w:pPr>
        <w:tabs>
          <w:tab w:val="num" w:pos="454"/>
        </w:tabs>
        <w:ind w:left="454" w:hanging="454"/>
      </w:pPr>
      <w:rPr>
        <w:rFonts w:ascii="Times New Roman" w:hAnsi="Times New Roman" w:hint="default"/>
        <w:b w:val="0"/>
        <w:i w:val="0"/>
        <w:sz w:val="20"/>
      </w:rPr>
    </w:lvl>
  </w:abstractNum>
  <w:abstractNum w:abstractNumId="22">
    <w:nsid w:val="4F135EDE"/>
    <w:multiLevelType w:val="hybridMultilevel"/>
    <w:tmpl w:val="4972229C"/>
    <w:lvl w:ilvl="0" w:tplc="69F8D4BE">
      <w:start w:val="1"/>
      <w:numFmt w:val="bullet"/>
      <w:lvlText w:val=""/>
      <w:lvlJc w:val="left"/>
      <w:pPr>
        <w:tabs>
          <w:tab w:val="num" w:pos="568"/>
        </w:tabs>
        <w:ind w:left="568" w:hanging="284"/>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3">
    <w:nsid w:val="51737510"/>
    <w:multiLevelType w:val="singleLevel"/>
    <w:tmpl w:val="038666D0"/>
    <w:lvl w:ilvl="0">
      <w:start w:val="1"/>
      <w:numFmt w:val="decimal"/>
      <w:lvlText w:val="10.%1."/>
      <w:lvlJc w:val="left"/>
      <w:pPr>
        <w:tabs>
          <w:tab w:val="num" w:pos="454"/>
        </w:tabs>
        <w:ind w:left="454" w:hanging="454"/>
      </w:pPr>
      <w:rPr>
        <w:rFonts w:ascii="Times New Roman" w:hAnsi="Times New Roman" w:hint="default"/>
        <w:b w:val="0"/>
        <w:i w:val="0"/>
        <w:sz w:val="20"/>
      </w:rPr>
    </w:lvl>
  </w:abstractNum>
  <w:abstractNum w:abstractNumId="24">
    <w:nsid w:val="52817699"/>
    <w:multiLevelType w:val="singleLevel"/>
    <w:tmpl w:val="24343458"/>
    <w:lvl w:ilvl="0">
      <w:start w:val="9"/>
      <w:numFmt w:val="decimal"/>
      <w:lvlText w:val="8.%1."/>
      <w:lvlJc w:val="left"/>
      <w:pPr>
        <w:tabs>
          <w:tab w:val="num" w:pos="454"/>
        </w:tabs>
        <w:ind w:left="454" w:hanging="454"/>
      </w:pPr>
      <w:rPr>
        <w:rFonts w:ascii="Times New Roman" w:hAnsi="Times New Roman" w:hint="default"/>
        <w:b w:val="0"/>
        <w:i w:val="0"/>
        <w:sz w:val="20"/>
      </w:rPr>
    </w:lvl>
  </w:abstractNum>
  <w:abstractNum w:abstractNumId="25">
    <w:nsid w:val="53620DC0"/>
    <w:multiLevelType w:val="singleLevel"/>
    <w:tmpl w:val="4DA41D8A"/>
    <w:lvl w:ilvl="0">
      <w:start w:val="1"/>
      <w:numFmt w:val="decimal"/>
      <w:lvlText w:val="6.%1."/>
      <w:lvlJc w:val="left"/>
      <w:pPr>
        <w:tabs>
          <w:tab w:val="num" w:pos="454"/>
        </w:tabs>
        <w:ind w:left="454" w:hanging="454"/>
      </w:pPr>
      <w:rPr>
        <w:rFonts w:ascii="Times New Roman" w:hAnsi="Times New Roman" w:hint="default"/>
        <w:b w:val="0"/>
        <w:i w:val="0"/>
        <w:sz w:val="20"/>
      </w:rPr>
    </w:lvl>
  </w:abstractNum>
  <w:abstractNum w:abstractNumId="26">
    <w:nsid w:val="55100F0D"/>
    <w:multiLevelType w:val="singleLevel"/>
    <w:tmpl w:val="B98009FA"/>
    <w:lvl w:ilvl="0">
      <w:start w:val="1"/>
      <w:numFmt w:val="decimal"/>
      <w:lvlText w:val="11.%1."/>
      <w:lvlJc w:val="left"/>
      <w:pPr>
        <w:tabs>
          <w:tab w:val="num" w:pos="454"/>
        </w:tabs>
        <w:ind w:left="454" w:hanging="454"/>
      </w:pPr>
      <w:rPr>
        <w:rFonts w:ascii="Times New Roman" w:hAnsi="Times New Roman" w:hint="default"/>
        <w:b w:val="0"/>
        <w:i w:val="0"/>
        <w:sz w:val="20"/>
      </w:rPr>
    </w:lvl>
  </w:abstractNum>
  <w:abstractNum w:abstractNumId="27">
    <w:nsid w:val="552823C6"/>
    <w:multiLevelType w:val="singleLevel"/>
    <w:tmpl w:val="518031A8"/>
    <w:lvl w:ilvl="0">
      <w:start w:val="1"/>
      <w:numFmt w:val="decimal"/>
      <w:lvlText w:val="9.%1."/>
      <w:lvlJc w:val="left"/>
      <w:pPr>
        <w:tabs>
          <w:tab w:val="num" w:pos="454"/>
        </w:tabs>
        <w:ind w:left="454" w:hanging="454"/>
      </w:pPr>
      <w:rPr>
        <w:rFonts w:ascii="Times New Roman" w:hAnsi="Times New Roman" w:hint="default"/>
        <w:b w:val="0"/>
        <w:i w:val="0"/>
        <w:sz w:val="20"/>
      </w:rPr>
    </w:lvl>
  </w:abstractNum>
  <w:abstractNum w:abstractNumId="28">
    <w:nsid w:val="56B65439"/>
    <w:multiLevelType w:val="hybridMultilevel"/>
    <w:tmpl w:val="991EA656"/>
    <w:lvl w:ilvl="0" w:tplc="CFDA8E96">
      <w:start w:val="1"/>
      <w:numFmt w:val="bullet"/>
      <w:lvlText w:val=""/>
      <w:lvlJc w:val="left"/>
      <w:pPr>
        <w:tabs>
          <w:tab w:val="num" w:pos="568"/>
        </w:tabs>
        <w:ind w:left="568" w:hanging="284"/>
      </w:pPr>
      <w:rPr>
        <w:rFonts w:ascii="Symbol" w:hAnsi="Symbol" w:hint="default"/>
      </w:rPr>
    </w:lvl>
    <w:lvl w:ilvl="1" w:tplc="04190003" w:tentative="1">
      <w:start w:val="1"/>
      <w:numFmt w:val="bullet"/>
      <w:lvlText w:val="o"/>
      <w:lvlJc w:val="left"/>
      <w:pPr>
        <w:tabs>
          <w:tab w:val="num" w:pos="2008"/>
        </w:tabs>
        <w:ind w:left="2008" w:hanging="360"/>
      </w:pPr>
      <w:rPr>
        <w:rFonts w:ascii="Courier New" w:hAnsi="Courier New" w:cs="Courier New" w:hint="default"/>
      </w:rPr>
    </w:lvl>
    <w:lvl w:ilvl="2" w:tplc="04190005" w:tentative="1">
      <w:start w:val="1"/>
      <w:numFmt w:val="bullet"/>
      <w:lvlText w:val=""/>
      <w:lvlJc w:val="left"/>
      <w:pPr>
        <w:tabs>
          <w:tab w:val="num" w:pos="2728"/>
        </w:tabs>
        <w:ind w:left="2728" w:hanging="360"/>
      </w:pPr>
      <w:rPr>
        <w:rFonts w:ascii="Wingdings" w:hAnsi="Wingdings" w:hint="default"/>
      </w:rPr>
    </w:lvl>
    <w:lvl w:ilvl="3" w:tplc="04190001" w:tentative="1">
      <w:start w:val="1"/>
      <w:numFmt w:val="bullet"/>
      <w:lvlText w:val=""/>
      <w:lvlJc w:val="left"/>
      <w:pPr>
        <w:tabs>
          <w:tab w:val="num" w:pos="3448"/>
        </w:tabs>
        <w:ind w:left="3448" w:hanging="360"/>
      </w:pPr>
      <w:rPr>
        <w:rFonts w:ascii="Symbol" w:hAnsi="Symbol" w:hint="default"/>
      </w:rPr>
    </w:lvl>
    <w:lvl w:ilvl="4" w:tplc="04190003" w:tentative="1">
      <w:start w:val="1"/>
      <w:numFmt w:val="bullet"/>
      <w:lvlText w:val="o"/>
      <w:lvlJc w:val="left"/>
      <w:pPr>
        <w:tabs>
          <w:tab w:val="num" w:pos="4168"/>
        </w:tabs>
        <w:ind w:left="4168" w:hanging="360"/>
      </w:pPr>
      <w:rPr>
        <w:rFonts w:ascii="Courier New" w:hAnsi="Courier New" w:cs="Courier New" w:hint="default"/>
      </w:rPr>
    </w:lvl>
    <w:lvl w:ilvl="5" w:tplc="04190005" w:tentative="1">
      <w:start w:val="1"/>
      <w:numFmt w:val="bullet"/>
      <w:lvlText w:val=""/>
      <w:lvlJc w:val="left"/>
      <w:pPr>
        <w:tabs>
          <w:tab w:val="num" w:pos="4888"/>
        </w:tabs>
        <w:ind w:left="4888" w:hanging="360"/>
      </w:pPr>
      <w:rPr>
        <w:rFonts w:ascii="Wingdings" w:hAnsi="Wingdings" w:hint="default"/>
      </w:rPr>
    </w:lvl>
    <w:lvl w:ilvl="6" w:tplc="04190001" w:tentative="1">
      <w:start w:val="1"/>
      <w:numFmt w:val="bullet"/>
      <w:lvlText w:val=""/>
      <w:lvlJc w:val="left"/>
      <w:pPr>
        <w:tabs>
          <w:tab w:val="num" w:pos="5608"/>
        </w:tabs>
        <w:ind w:left="5608" w:hanging="360"/>
      </w:pPr>
      <w:rPr>
        <w:rFonts w:ascii="Symbol" w:hAnsi="Symbol" w:hint="default"/>
      </w:rPr>
    </w:lvl>
    <w:lvl w:ilvl="7" w:tplc="04190003" w:tentative="1">
      <w:start w:val="1"/>
      <w:numFmt w:val="bullet"/>
      <w:lvlText w:val="o"/>
      <w:lvlJc w:val="left"/>
      <w:pPr>
        <w:tabs>
          <w:tab w:val="num" w:pos="6328"/>
        </w:tabs>
        <w:ind w:left="6328" w:hanging="360"/>
      </w:pPr>
      <w:rPr>
        <w:rFonts w:ascii="Courier New" w:hAnsi="Courier New" w:cs="Courier New" w:hint="default"/>
      </w:rPr>
    </w:lvl>
    <w:lvl w:ilvl="8" w:tplc="04190005" w:tentative="1">
      <w:start w:val="1"/>
      <w:numFmt w:val="bullet"/>
      <w:lvlText w:val=""/>
      <w:lvlJc w:val="left"/>
      <w:pPr>
        <w:tabs>
          <w:tab w:val="num" w:pos="7048"/>
        </w:tabs>
        <w:ind w:left="7048" w:hanging="360"/>
      </w:pPr>
      <w:rPr>
        <w:rFonts w:ascii="Wingdings" w:hAnsi="Wingdings" w:hint="default"/>
      </w:rPr>
    </w:lvl>
  </w:abstractNum>
  <w:abstractNum w:abstractNumId="29">
    <w:nsid w:val="5ABF18E9"/>
    <w:multiLevelType w:val="hybridMultilevel"/>
    <w:tmpl w:val="AF90CF24"/>
    <w:lvl w:ilvl="0" w:tplc="95D21486">
      <w:start w:val="4"/>
      <w:numFmt w:val="decimal"/>
      <w:lvlText w:val="5.%1."/>
      <w:lvlJc w:val="left"/>
      <w:pPr>
        <w:tabs>
          <w:tab w:val="num" w:pos="454"/>
        </w:tabs>
        <w:ind w:left="454" w:hanging="454"/>
      </w:pPr>
      <w:rPr>
        <w:rFonts w:ascii="Times New Roman" w:hAnsi="Times New Roman" w:hint="default"/>
        <w:b w:val="0"/>
        <w:i w:val="0"/>
        <w:sz w:val="20"/>
      </w:rPr>
    </w:lvl>
    <w:lvl w:ilvl="1" w:tplc="DC065D62">
      <w:start w:val="3"/>
      <w:numFmt w:val="decimal"/>
      <w:lvlText w:val="5.%2."/>
      <w:lvlJc w:val="left"/>
      <w:pPr>
        <w:tabs>
          <w:tab w:val="num" w:pos="454"/>
        </w:tabs>
        <w:ind w:left="454" w:hanging="454"/>
      </w:pPr>
      <w:rPr>
        <w:rFonts w:hint="default"/>
      </w:rPr>
    </w:lvl>
    <w:lvl w:ilvl="2" w:tplc="8D0EC75E">
      <w:start w:val="4"/>
      <w:numFmt w:val="bullet"/>
      <w:lvlText w:val=""/>
      <w:lvlJc w:val="left"/>
      <w:pPr>
        <w:tabs>
          <w:tab w:val="num" w:pos="814"/>
        </w:tabs>
        <w:ind w:left="737" w:hanging="283"/>
      </w:pPr>
      <w:rPr>
        <w:rFonts w:ascii="Symbol" w:hAnsi="Symbol" w:hint="default"/>
      </w:rPr>
    </w:lvl>
    <w:lvl w:ilvl="3" w:tplc="6DAE1290">
      <w:start w:val="4"/>
      <w:numFmt w:val="bullet"/>
      <w:lvlText w:val=""/>
      <w:lvlJc w:val="left"/>
      <w:pPr>
        <w:tabs>
          <w:tab w:val="num" w:pos="2974"/>
        </w:tabs>
        <w:ind w:left="2974" w:hanging="454"/>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D5515C"/>
    <w:multiLevelType w:val="singleLevel"/>
    <w:tmpl w:val="EA685D66"/>
    <w:lvl w:ilvl="0">
      <w:start w:val="7"/>
      <w:numFmt w:val="decimal"/>
      <w:lvlText w:val="10.%1."/>
      <w:lvlJc w:val="left"/>
      <w:pPr>
        <w:ind w:left="360" w:hanging="360"/>
      </w:pPr>
      <w:rPr>
        <w:rFonts w:ascii="Times New Roman" w:hAnsi="Times New Roman" w:hint="default"/>
        <w:b w:val="0"/>
        <w:i w:val="0"/>
        <w:sz w:val="20"/>
      </w:rPr>
    </w:lvl>
  </w:abstractNum>
  <w:abstractNum w:abstractNumId="31">
    <w:nsid w:val="5E051FDC"/>
    <w:multiLevelType w:val="hybridMultilevel"/>
    <w:tmpl w:val="44468CCA"/>
    <w:lvl w:ilvl="0" w:tplc="6AA22774">
      <w:start w:val="4"/>
      <w:numFmt w:val="decimal"/>
      <w:lvlText w:val="5.%1."/>
      <w:lvlJc w:val="left"/>
      <w:pPr>
        <w:tabs>
          <w:tab w:val="num" w:pos="454"/>
        </w:tabs>
        <w:ind w:left="454" w:hanging="454"/>
      </w:pPr>
      <w:rPr>
        <w:rFonts w:ascii="Times New Roman" w:hAnsi="Times New Roman" w:hint="default"/>
        <w:b w:val="0"/>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8B4561"/>
    <w:multiLevelType w:val="hybridMultilevel"/>
    <w:tmpl w:val="255A670E"/>
    <w:lvl w:ilvl="0" w:tplc="DB4A2FD2">
      <w:start w:val="18"/>
      <w:numFmt w:val="decimal"/>
      <w:lvlText w:val="6.%1."/>
      <w:lvlJc w:val="left"/>
      <w:pPr>
        <w:tabs>
          <w:tab w:val="num" w:pos="454"/>
        </w:tabs>
        <w:ind w:left="454" w:hanging="454"/>
      </w:pPr>
      <w:rPr>
        <w:rFonts w:ascii="Times New Roman" w:hAnsi="Times New Roman" w:hint="default"/>
        <w:b w:val="0"/>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63253A"/>
    <w:multiLevelType w:val="singleLevel"/>
    <w:tmpl w:val="D2D271C4"/>
    <w:lvl w:ilvl="0">
      <w:start w:val="1"/>
      <w:numFmt w:val="decimal"/>
      <w:lvlText w:val="5.%1."/>
      <w:lvlJc w:val="left"/>
      <w:pPr>
        <w:tabs>
          <w:tab w:val="num" w:pos="454"/>
        </w:tabs>
        <w:ind w:left="454" w:hanging="454"/>
      </w:pPr>
      <w:rPr>
        <w:rFonts w:ascii="Times New Roman" w:hAnsi="Times New Roman" w:hint="default"/>
        <w:b w:val="0"/>
        <w:i w:val="0"/>
        <w:sz w:val="20"/>
      </w:rPr>
    </w:lvl>
  </w:abstractNum>
  <w:abstractNum w:abstractNumId="34">
    <w:nsid w:val="68F42A67"/>
    <w:multiLevelType w:val="singleLevel"/>
    <w:tmpl w:val="9F4E162A"/>
    <w:lvl w:ilvl="0">
      <w:start w:val="1"/>
      <w:numFmt w:val="decimal"/>
      <w:lvlText w:val="12.%1."/>
      <w:lvlJc w:val="left"/>
      <w:pPr>
        <w:tabs>
          <w:tab w:val="num" w:pos="454"/>
        </w:tabs>
        <w:ind w:left="454" w:hanging="454"/>
      </w:pPr>
      <w:rPr>
        <w:rFonts w:ascii="Times New Roman" w:hAnsi="Times New Roman" w:hint="default"/>
        <w:b w:val="0"/>
        <w:i w:val="0"/>
        <w:sz w:val="20"/>
      </w:rPr>
    </w:lvl>
  </w:abstractNum>
  <w:abstractNum w:abstractNumId="35">
    <w:nsid w:val="6DEA7136"/>
    <w:multiLevelType w:val="singleLevel"/>
    <w:tmpl w:val="DC727AC4"/>
    <w:lvl w:ilvl="0">
      <w:start w:val="4"/>
      <w:numFmt w:val="decimal"/>
      <w:lvlText w:val="1.%1."/>
      <w:lvlJc w:val="left"/>
      <w:pPr>
        <w:tabs>
          <w:tab w:val="num" w:pos="454"/>
        </w:tabs>
        <w:ind w:left="454" w:hanging="454"/>
      </w:pPr>
      <w:rPr>
        <w:rFonts w:ascii="Times New Roman" w:hAnsi="Times New Roman" w:hint="default"/>
        <w:b w:val="0"/>
        <w:i w:val="0"/>
        <w:sz w:val="20"/>
      </w:rPr>
    </w:lvl>
  </w:abstractNum>
  <w:abstractNum w:abstractNumId="36">
    <w:nsid w:val="762A6F5D"/>
    <w:multiLevelType w:val="singleLevel"/>
    <w:tmpl w:val="F03CC21E"/>
    <w:lvl w:ilvl="0">
      <w:start w:val="5"/>
      <w:numFmt w:val="decimal"/>
      <w:lvlText w:val="10.%1."/>
      <w:lvlJc w:val="left"/>
      <w:pPr>
        <w:tabs>
          <w:tab w:val="num" w:pos="454"/>
        </w:tabs>
        <w:ind w:left="454" w:hanging="454"/>
      </w:pPr>
      <w:rPr>
        <w:rFonts w:ascii="Times New Roman" w:hAnsi="Times New Roman" w:hint="default"/>
        <w:b w:val="0"/>
        <w:i w:val="0"/>
        <w:sz w:val="20"/>
      </w:rPr>
    </w:lvl>
  </w:abstractNum>
  <w:abstractNum w:abstractNumId="37">
    <w:nsid w:val="7F180FC1"/>
    <w:multiLevelType w:val="singleLevel"/>
    <w:tmpl w:val="43687AEA"/>
    <w:lvl w:ilvl="0">
      <w:start w:val="1"/>
      <w:numFmt w:val="decimal"/>
      <w:lvlText w:val="7.%1."/>
      <w:lvlJc w:val="left"/>
      <w:pPr>
        <w:tabs>
          <w:tab w:val="num" w:pos="454"/>
        </w:tabs>
        <w:ind w:left="454" w:hanging="454"/>
      </w:pPr>
      <w:rPr>
        <w:rFonts w:ascii="Times New Roman" w:hAnsi="Times New Roman" w:hint="default"/>
        <w:b w:val="0"/>
        <w:i w:val="0"/>
        <w:sz w:val="20"/>
      </w:rPr>
    </w:lvl>
  </w:abstractNum>
  <w:num w:numId="1">
    <w:abstractNumId w:val="19"/>
  </w:num>
  <w:num w:numId="2">
    <w:abstractNumId w:val="21"/>
  </w:num>
  <w:num w:numId="3">
    <w:abstractNumId w:val="6"/>
  </w:num>
  <w:num w:numId="4">
    <w:abstractNumId w:val="12"/>
  </w:num>
  <w:num w:numId="5">
    <w:abstractNumId w:val="11"/>
  </w:num>
  <w:num w:numId="6">
    <w:abstractNumId w:val="20"/>
  </w:num>
  <w:num w:numId="7">
    <w:abstractNumId w:val="26"/>
  </w:num>
  <w:num w:numId="8">
    <w:abstractNumId w:val="16"/>
  </w:num>
  <w:num w:numId="9">
    <w:abstractNumId w:val="24"/>
  </w:num>
  <w:num w:numId="10">
    <w:abstractNumId w:val="34"/>
  </w:num>
  <w:num w:numId="11">
    <w:abstractNumId w:val="23"/>
  </w:num>
  <w:num w:numId="12">
    <w:abstractNumId w:val="36"/>
  </w:num>
  <w:num w:numId="13">
    <w:abstractNumId w:val="13"/>
  </w:num>
  <w:num w:numId="14">
    <w:abstractNumId w:val="30"/>
  </w:num>
  <w:num w:numId="15">
    <w:abstractNumId w:val="25"/>
  </w:num>
  <w:num w:numId="16">
    <w:abstractNumId w:val="27"/>
  </w:num>
  <w:num w:numId="17">
    <w:abstractNumId w:val="33"/>
  </w:num>
  <w:num w:numId="18">
    <w:abstractNumId w:val="7"/>
  </w:num>
  <w:num w:numId="19">
    <w:abstractNumId w:val="35"/>
  </w:num>
  <w:num w:numId="20">
    <w:abstractNumId w:val="29"/>
  </w:num>
  <w:num w:numId="21">
    <w:abstractNumId w:val="14"/>
  </w:num>
  <w:num w:numId="22">
    <w:abstractNumId w:val="2"/>
  </w:num>
  <w:num w:numId="23">
    <w:abstractNumId w:val="0"/>
  </w:num>
  <w:num w:numId="24">
    <w:abstractNumId w:val="3"/>
  </w:num>
  <w:num w:numId="25">
    <w:abstractNumId w:val="17"/>
  </w:num>
  <w:num w:numId="26">
    <w:abstractNumId w:val="18"/>
  </w:num>
  <w:num w:numId="27">
    <w:abstractNumId w:val="37"/>
  </w:num>
  <w:num w:numId="28">
    <w:abstractNumId w:val="4"/>
  </w:num>
  <w:num w:numId="29">
    <w:abstractNumId w:val="10"/>
  </w:num>
  <w:num w:numId="30">
    <w:abstractNumId w:val="15"/>
  </w:num>
  <w:num w:numId="31">
    <w:abstractNumId w:val="8"/>
  </w:num>
  <w:num w:numId="32">
    <w:abstractNumId w:val="9"/>
  </w:num>
  <w:num w:numId="33">
    <w:abstractNumId w:val="22"/>
  </w:num>
  <w:num w:numId="34">
    <w:abstractNumId w:val="5"/>
  </w:num>
  <w:num w:numId="35">
    <w:abstractNumId w:val="28"/>
  </w:num>
  <w:num w:numId="36">
    <w:abstractNumId w:val="31"/>
  </w:num>
  <w:num w:numId="37">
    <w:abstractNumId w:val="1"/>
  </w:num>
  <w:num w:numId="38">
    <w:abstractNumId w:val="32"/>
  </w:num>
  <w:num w:numId="39">
    <w:abstractNumId w:val="16"/>
    <w:lvlOverride w:ilvl="0">
      <w:lvl w:ilvl="0">
        <w:start w:val="1"/>
        <w:numFmt w:val="decimal"/>
        <w:lvlText w:val="8.%1."/>
        <w:lvlJc w:val="left"/>
        <w:pPr>
          <w:tabs>
            <w:tab w:val="num" w:pos="454"/>
          </w:tabs>
          <w:ind w:left="454" w:hanging="454"/>
        </w:pPr>
        <w:rPr>
          <w:rFonts w:ascii="Times New Roman" w:hAnsi="Times New Roman" w:hint="default"/>
          <w:b w:val="0"/>
          <w:i w:val="0"/>
          <w:sz w:val="20"/>
        </w:rPr>
      </w:lvl>
    </w:lvlOverride>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ru-RU" w:vendorID="1" w:dllVersion="512" w:checkStyle="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Pr>
  <w:endnotePr>
    <w:endnote w:id="-1"/>
    <w:endnote w:id="0"/>
  </w:endnotePr>
  <w:compat/>
  <w:rsids>
    <w:rsidRoot w:val="004423A9"/>
    <w:rsid w:val="00006351"/>
    <w:rsid w:val="00012C46"/>
    <w:rsid w:val="000139BE"/>
    <w:rsid w:val="00020BA7"/>
    <w:rsid w:val="00024A81"/>
    <w:rsid w:val="00030D8A"/>
    <w:rsid w:val="00034A47"/>
    <w:rsid w:val="00055BF9"/>
    <w:rsid w:val="0005736C"/>
    <w:rsid w:val="0007133F"/>
    <w:rsid w:val="00072D92"/>
    <w:rsid w:val="0008352B"/>
    <w:rsid w:val="000844A1"/>
    <w:rsid w:val="00086332"/>
    <w:rsid w:val="00086A3F"/>
    <w:rsid w:val="000904A0"/>
    <w:rsid w:val="00094D84"/>
    <w:rsid w:val="00095EF2"/>
    <w:rsid w:val="000A3EF1"/>
    <w:rsid w:val="000A426E"/>
    <w:rsid w:val="000C3F80"/>
    <w:rsid w:val="000C75C9"/>
    <w:rsid w:val="000E372E"/>
    <w:rsid w:val="000E55FC"/>
    <w:rsid w:val="000F466C"/>
    <w:rsid w:val="001018C3"/>
    <w:rsid w:val="00103337"/>
    <w:rsid w:val="00112864"/>
    <w:rsid w:val="00113F41"/>
    <w:rsid w:val="00123F1D"/>
    <w:rsid w:val="001249EE"/>
    <w:rsid w:val="00125D67"/>
    <w:rsid w:val="001272CA"/>
    <w:rsid w:val="00130281"/>
    <w:rsid w:val="00133FA2"/>
    <w:rsid w:val="00136B83"/>
    <w:rsid w:val="00140769"/>
    <w:rsid w:val="00141786"/>
    <w:rsid w:val="00152301"/>
    <w:rsid w:val="0015529F"/>
    <w:rsid w:val="00155C89"/>
    <w:rsid w:val="001576F2"/>
    <w:rsid w:val="001632D3"/>
    <w:rsid w:val="0016340A"/>
    <w:rsid w:val="00186128"/>
    <w:rsid w:val="0018697D"/>
    <w:rsid w:val="001969A9"/>
    <w:rsid w:val="001A3E47"/>
    <w:rsid w:val="001B3CFE"/>
    <w:rsid w:val="001B6DDA"/>
    <w:rsid w:val="001C1DEF"/>
    <w:rsid w:val="001C1F80"/>
    <w:rsid w:val="001D0744"/>
    <w:rsid w:val="001D7E63"/>
    <w:rsid w:val="001E59FA"/>
    <w:rsid w:val="001F1275"/>
    <w:rsid w:val="001F6DC2"/>
    <w:rsid w:val="001F7993"/>
    <w:rsid w:val="002073BF"/>
    <w:rsid w:val="002157A9"/>
    <w:rsid w:val="002474D7"/>
    <w:rsid w:val="00252F80"/>
    <w:rsid w:val="0025683D"/>
    <w:rsid w:val="002616B1"/>
    <w:rsid w:val="00266D98"/>
    <w:rsid w:val="00276CBB"/>
    <w:rsid w:val="00280FF5"/>
    <w:rsid w:val="0028176A"/>
    <w:rsid w:val="00296D7D"/>
    <w:rsid w:val="002A3298"/>
    <w:rsid w:val="002A49B4"/>
    <w:rsid w:val="002A6BFC"/>
    <w:rsid w:val="002B38F8"/>
    <w:rsid w:val="002C33D4"/>
    <w:rsid w:val="002D75C3"/>
    <w:rsid w:val="002E7A00"/>
    <w:rsid w:val="002F467C"/>
    <w:rsid w:val="002F4B3E"/>
    <w:rsid w:val="002F77A7"/>
    <w:rsid w:val="00300364"/>
    <w:rsid w:val="00300EAD"/>
    <w:rsid w:val="00301161"/>
    <w:rsid w:val="003032D9"/>
    <w:rsid w:val="003049FE"/>
    <w:rsid w:val="00310065"/>
    <w:rsid w:val="00315A1B"/>
    <w:rsid w:val="003351B0"/>
    <w:rsid w:val="00335B0D"/>
    <w:rsid w:val="003375C2"/>
    <w:rsid w:val="00337C8E"/>
    <w:rsid w:val="0034627F"/>
    <w:rsid w:val="00352795"/>
    <w:rsid w:val="00352F5E"/>
    <w:rsid w:val="0035558A"/>
    <w:rsid w:val="00356327"/>
    <w:rsid w:val="00365609"/>
    <w:rsid w:val="00366E54"/>
    <w:rsid w:val="00372271"/>
    <w:rsid w:val="00380BAD"/>
    <w:rsid w:val="00383214"/>
    <w:rsid w:val="00385FF5"/>
    <w:rsid w:val="00395093"/>
    <w:rsid w:val="003C1322"/>
    <w:rsid w:val="003C64E5"/>
    <w:rsid w:val="003D2A32"/>
    <w:rsid w:val="003F12F1"/>
    <w:rsid w:val="003F2392"/>
    <w:rsid w:val="003F6004"/>
    <w:rsid w:val="003F627A"/>
    <w:rsid w:val="00411AEB"/>
    <w:rsid w:val="00414921"/>
    <w:rsid w:val="004216CC"/>
    <w:rsid w:val="00426842"/>
    <w:rsid w:val="00430221"/>
    <w:rsid w:val="00435E9D"/>
    <w:rsid w:val="00441645"/>
    <w:rsid w:val="004423A9"/>
    <w:rsid w:val="00447210"/>
    <w:rsid w:val="00460794"/>
    <w:rsid w:val="004645E6"/>
    <w:rsid w:val="00467592"/>
    <w:rsid w:val="00484834"/>
    <w:rsid w:val="00494AE4"/>
    <w:rsid w:val="004B3E6B"/>
    <w:rsid w:val="004D0E2A"/>
    <w:rsid w:val="004D1191"/>
    <w:rsid w:val="004D11AE"/>
    <w:rsid w:val="004D5626"/>
    <w:rsid w:val="004D7503"/>
    <w:rsid w:val="004E3A4F"/>
    <w:rsid w:val="004F542E"/>
    <w:rsid w:val="005036E4"/>
    <w:rsid w:val="00503BE9"/>
    <w:rsid w:val="0050731E"/>
    <w:rsid w:val="0052134A"/>
    <w:rsid w:val="0052482F"/>
    <w:rsid w:val="00536529"/>
    <w:rsid w:val="00537B38"/>
    <w:rsid w:val="0054245A"/>
    <w:rsid w:val="005427C5"/>
    <w:rsid w:val="0054426F"/>
    <w:rsid w:val="005462C4"/>
    <w:rsid w:val="00554796"/>
    <w:rsid w:val="00555B8B"/>
    <w:rsid w:val="00562368"/>
    <w:rsid w:val="005654A7"/>
    <w:rsid w:val="005705A0"/>
    <w:rsid w:val="00573352"/>
    <w:rsid w:val="005741EB"/>
    <w:rsid w:val="00576B84"/>
    <w:rsid w:val="00576D81"/>
    <w:rsid w:val="005B408E"/>
    <w:rsid w:val="005C5EF3"/>
    <w:rsid w:val="005D1CC0"/>
    <w:rsid w:val="005D2E9B"/>
    <w:rsid w:val="005F35A0"/>
    <w:rsid w:val="005F3D41"/>
    <w:rsid w:val="005F41C5"/>
    <w:rsid w:val="00600CE3"/>
    <w:rsid w:val="00611841"/>
    <w:rsid w:val="00615112"/>
    <w:rsid w:val="006164CD"/>
    <w:rsid w:val="0062190A"/>
    <w:rsid w:val="00631CC4"/>
    <w:rsid w:val="00640FAC"/>
    <w:rsid w:val="006470AF"/>
    <w:rsid w:val="00657CA2"/>
    <w:rsid w:val="0067109F"/>
    <w:rsid w:val="0067329A"/>
    <w:rsid w:val="00673662"/>
    <w:rsid w:val="0068262B"/>
    <w:rsid w:val="00687016"/>
    <w:rsid w:val="00687DD6"/>
    <w:rsid w:val="00693EAE"/>
    <w:rsid w:val="00695580"/>
    <w:rsid w:val="00696828"/>
    <w:rsid w:val="006A330D"/>
    <w:rsid w:val="006A4A79"/>
    <w:rsid w:val="006A4C6B"/>
    <w:rsid w:val="006A5276"/>
    <w:rsid w:val="006B7E35"/>
    <w:rsid w:val="006C5836"/>
    <w:rsid w:val="006E4EBE"/>
    <w:rsid w:val="006E5294"/>
    <w:rsid w:val="006F37BA"/>
    <w:rsid w:val="007115E7"/>
    <w:rsid w:val="00711CAB"/>
    <w:rsid w:val="0074078C"/>
    <w:rsid w:val="007422C7"/>
    <w:rsid w:val="007470F0"/>
    <w:rsid w:val="00762A49"/>
    <w:rsid w:val="007644B2"/>
    <w:rsid w:val="00767326"/>
    <w:rsid w:val="00776A6C"/>
    <w:rsid w:val="00782FCC"/>
    <w:rsid w:val="00783524"/>
    <w:rsid w:val="007905CA"/>
    <w:rsid w:val="00794F26"/>
    <w:rsid w:val="0079613C"/>
    <w:rsid w:val="007A795E"/>
    <w:rsid w:val="007B4BBE"/>
    <w:rsid w:val="007B5B12"/>
    <w:rsid w:val="007C2790"/>
    <w:rsid w:val="007C457B"/>
    <w:rsid w:val="007D06FC"/>
    <w:rsid w:val="007D080C"/>
    <w:rsid w:val="007D3DCF"/>
    <w:rsid w:val="007F1615"/>
    <w:rsid w:val="007F5075"/>
    <w:rsid w:val="0080760B"/>
    <w:rsid w:val="00811AE4"/>
    <w:rsid w:val="00811B09"/>
    <w:rsid w:val="008142C4"/>
    <w:rsid w:val="00815AE0"/>
    <w:rsid w:val="00817C88"/>
    <w:rsid w:val="008207E3"/>
    <w:rsid w:val="008256D6"/>
    <w:rsid w:val="0083106A"/>
    <w:rsid w:val="00834996"/>
    <w:rsid w:val="008462F0"/>
    <w:rsid w:val="008504C7"/>
    <w:rsid w:val="00856403"/>
    <w:rsid w:val="0087089F"/>
    <w:rsid w:val="00873A00"/>
    <w:rsid w:val="00873B9C"/>
    <w:rsid w:val="00882C30"/>
    <w:rsid w:val="0088513A"/>
    <w:rsid w:val="008905C1"/>
    <w:rsid w:val="008A1FBE"/>
    <w:rsid w:val="008A294B"/>
    <w:rsid w:val="008A6970"/>
    <w:rsid w:val="008A6F4A"/>
    <w:rsid w:val="008B1C6F"/>
    <w:rsid w:val="008B2DCA"/>
    <w:rsid w:val="008B4888"/>
    <w:rsid w:val="008B6015"/>
    <w:rsid w:val="008C0476"/>
    <w:rsid w:val="008C39D6"/>
    <w:rsid w:val="008D6FC9"/>
    <w:rsid w:val="008E5E94"/>
    <w:rsid w:val="008E6941"/>
    <w:rsid w:val="008E794F"/>
    <w:rsid w:val="009057A8"/>
    <w:rsid w:val="0091211D"/>
    <w:rsid w:val="009137A7"/>
    <w:rsid w:val="00913BD0"/>
    <w:rsid w:val="009165C6"/>
    <w:rsid w:val="00931854"/>
    <w:rsid w:val="0093349D"/>
    <w:rsid w:val="00937C6D"/>
    <w:rsid w:val="00945A59"/>
    <w:rsid w:val="00954077"/>
    <w:rsid w:val="00955682"/>
    <w:rsid w:val="00962570"/>
    <w:rsid w:val="00974918"/>
    <w:rsid w:val="00995FF6"/>
    <w:rsid w:val="009A3B73"/>
    <w:rsid w:val="009A794F"/>
    <w:rsid w:val="009C3AA6"/>
    <w:rsid w:val="009C4C2C"/>
    <w:rsid w:val="009C675C"/>
    <w:rsid w:val="009C7911"/>
    <w:rsid w:val="009D720C"/>
    <w:rsid w:val="009E1373"/>
    <w:rsid w:val="009F7C06"/>
    <w:rsid w:val="00A07BF2"/>
    <w:rsid w:val="00A10737"/>
    <w:rsid w:val="00A107BE"/>
    <w:rsid w:val="00A14E49"/>
    <w:rsid w:val="00A17C27"/>
    <w:rsid w:val="00A22CEF"/>
    <w:rsid w:val="00A33132"/>
    <w:rsid w:val="00A3522A"/>
    <w:rsid w:val="00A510AE"/>
    <w:rsid w:val="00A55BF8"/>
    <w:rsid w:val="00A60AC6"/>
    <w:rsid w:val="00A87E8B"/>
    <w:rsid w:val="00AA00C0"/>
    <w:rsid w:val="00AC1172"/>
    <w:rsid w:val="00AC15C8"/>
    <w:rsid w:val="00AD4F84"/>
    <w:rsid w:val="00AD5E19"/>
    <w:rsid w:val="00AE28AE"/>
    <w:rsid w:val="00AF1995"/>
    <w:rsid w:val="00AF3C26"/>
    <w:rsid w:val="00B02619"/>
    <w:rsid w:val="00B05FE0"/>
    <w:rsid w:val="00B12C52"/>
    <w:rsid w:val="00B13C0A"/>
    <w:rsid w:val="00B20861"/>
    <w:rsid w:val="00B211BF"/>
    <w:rsid w:val="00B215E0"/>
    <w:rsid w:val="00B46DBE"/>
    <w:rsid w:val="00B56125"/>
    <w:rsid w:val="00B57CEF"/>
    <w:rsid w:val="00B62C76"/>
    <w:rsid w:val="00B647BC"/>
    <w:rsid w:val="00B71EFD"/>
    <w:rsid w:val="00B744D8"/>
    <w:rsid w:val="00B745AC"/>
    <w:rsid w:val="00B80EA9"/>
    <w:rsid w:val="00B876A8"/>
    <w:rsid w:val="00B87D74"/>
    <w:rsid w:val="00BA35FE"/>
    <w:rsid w:val="00BA7255"/>
    <w:rsid w:val="00BB1B4A"/>
    <w:rsid w:val="00BB23F7"/>
    <w:rsid w:val="00BB4EBC"/>
    <w:rsid w:val="00BD346B"/>
    <w:rsid w:val="00BE41B9"/>
    <w:rsid w:val="00BF1593"/>
    <w:rsid w:val="00C03B4F"/>
    <w:rsid w:val="00C05270"/>
    <w:rsid w:val="00C07A4C"/>
    <w:rsid w:val="00C116D6"/>
    <w:rsid w:val="00C1534E"/>
    <w:rsid w:val="00C2180F"/>
    <w:rsid w:val="00C239DD"/>
    <w:rsid w:val="00C34B82"/>
    <w:rsid w:val="00C40F57"/>
    <w:rsid w:val="00C6043D"/>
    <w:rsid w:val="00C6116E"/>
    <w:rsid w:val="00C6205F"/>
    <w:rsid w:val="00C66FC4"/>
    <w:rsid w:val="00C67D91"/>
    <w:rsid w:val="00C70D10"/>
    <w:rsid w:val="00C7357D"/>
    <w:rsid w:val="00C739F0"/>
    <w:rsid w:val="00C83600"/>
    <w:rsid w:val="00C83D1B"/>
    <w:rsid w:val="00C85F92"/>
    <w:rsid w:val="00C901DD"/>
    <w:rsid w:val="00C9416A"/>
    <w:rsid w:val="00CA37C2"/>
    <w:rsid w:val="00CA65F4"/>
    <w:rsid w:val="00CA691F"/>
    <w:rsid w:val="00CB2B8B"/>
    <w:rsid w:val="00CC380C"/>
    <w:rsid w:val="00CC6BDE"/>
    <w:rsid w:val="00CD1458"/>
    <w:rsid w:val="00CD6575"/>
    <w:rsid w:val="00CE7EFD"/>
    <w:rsid w:val="00CF0945"/>
    <w:rsid w:val="00CF7643"/>
    <w:rsid w:val="00D01C17"/>
    <w:rsid w:val="00D02F7D"/>
    <w:rsid w:val="00D048A7"/>
    <w:rsid w:val="00D06812"/>
    <w:rsid w:val="00D145A2"/>
    <w:rsid w:val="00D20CF0"/>
    <w:rsid w:val="00D2493E"/>
    <w:rsid w:val="00D36229"/>
    <w:rsid w:val="00D47D4F"/>
    <w:rsid w:val="00D6195A"/>
    <w:rsid w:val="00D62967"/>
    <w:rsid w:val="00D665FF"/>
    <w:rsid w:val="00D6681D"/>
    <w:rsid w:val="00D712FE"/>
    <w:rsid w:val="00D824A8"/>
    <w:rsid w:val="00D91E72"/>
    <w:rsid w:val="00D93D81"/>
    <w:rsid w:val="00DA5CC0"/>
    <w:rsid w:val="00DD2B5C"/>
    <w:rsid w:val="00DE30DF"/>
    <w:rsid w:val="00E13898"/>
    <w:rsid w:val="00E22AB5"/>
    <w:rsid w:val="00E24CAA"/>
    <w:rsid w:val="00E250E1"/>
    <w:rsid w:val="00E420A0"/>
    <w:rsid w:val="00E4312D"/>
    <w:rsid w:val="00E5095D"/>
    <w:rsid w:val="00E81BA1"/>
    <w:rsid w:val="00E9330C"/>
    <w:rsid w:val="00E96674"/>
    <w:rsid w:val="00EA4555"/>
    <w:rsid w:val="00EA4BD6"/>
    <w:rsid w:val="00EB629A"/>
    <w:rsid w:val="00ED3CFB"/>
    <w:rsid w:val="00ED43F0"/>
    <w:rsid w:val="00ED4489"/>
    <w:rsid w:val="00EF427C"/>
    <w:rsid w:val="00EF72BC"/>
    <w:rsid w:val="00F0517E"/>
    <w:rsid w:val="00F15658"/>
    <w:rsid w:val="00F32715"/>
    <w:rsid w:val="00F51E16"/>
    <w:rsid w:val="00F52A6A"/>
    <w:rsid w:val="00F54C1F"/>
    <w:rsid w:val="00F65C9F"/>
    <w:rsid w:val="00F676AF"/>
    <w:rsid w:val="00F7183F"/>
    <w:rsid w:val="00F74019"/>
    <w:rsid w:val="00F75069"/>
    <w:rsid w:val="00F75724"/>
    <w:rsid w:val="00F760D6"/>
    <w:rsid w:val="00F875A6"/>
    <w:rsid w:val="00F91D89"/>
    <w:rsid w:val="00F97933"/>
    <w:rsid w:val="00FC173C"/>
    <w:rsid w:val="00FC2FE5"/>
    <w:rsid w:val="00FC347C"/>
    <w:rsid w:val="00FC48AC"/>
    <w:rsid w:val="00FD19B5"/>
    <w:rsid w:val="00FD22D7"/>
    <w:rsid w:val="00FD6936"/>
    <w:rsid w:val="00FD723D"/>
    <w:rsid w:val="00FE67B1"/>
    <w:rsid w:val="00FF19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2D92"/>
  </w:style>
  <w:style w:type="paragraph" w:styleId="1">
    <w:name w:val="heading 1"/>
    <w:basedOn w:val="a"/>
    <w:next w:val="a"/>
    <w:qFormat/>
    <w:rsid w:val="00072D92"/>
    <w:pPr>
      <w:keepNext/>
      <w:jc w:val="both"/>
      <w:outlineLvl w:val="0"/>
    </w:pPr>
    <w:rPr>
      <w:rFonts w:ascii="Arial" w:hAnsi="Arial"/>
      <w:b/>
      <w:snapToGrid w:val="0"/>
      <w:color w:val="00008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72D92"/>
    <w:rPr>
      <w:rFonts w:ascii="Courier New" w:hAnsi="Courier New"/>
    </w:rPr>
  </w:style>
  <w:style w:type="paragraph" w:styleId="a5">
    <w:name w:val="Body Text"/>
    <w:basedOn w:val="a"/>
    <w:rsid w:val="00072D92"/>
    <w:pPr>
      <w:spacing w:before="120"/>
      <w:jc w:val="both"/>
    </w:pPr>
    <w:rPr>
      <w:i/>
      <w:sz w:val="22"/>
    </w:rPr>
  </w:style>
  <w:style w:type="paragraph" w:customStyle="1" w:styleId="10">
    <w:name w:val="заголовок 1"/>
    <w:basedOn w:val="a"/>
    <w:next w:val="a"/>
    <w:rsid w:val="00072D92"/>
    <w:pPr>
      <w:keepNext/>
      <w:jc w:val="center"/>
    </w:pPr>
    <w:rPr>
      <w:b/>
      <w:sz w:val="40"/>
    </w:rPr>
  </w:style>
  <w:style w:type="paragraph" w:customStyle="1" w:styleId="2">
    <w:name w:val="заголовок 2"/>
    <w:basedOn w:val="a"/>
    <w:next w:val="a"/>
    <w:rsid w:val="00072D92"/>
    <w:pPr>
      <w:keepNext/>
      <w:jc w:val="center"/>
    </w:pPr>
    <w:rPr>
      <w:b/>
      <w:sz w:val="40"/>
      <w:u w:val="single"/>
    </w:rPr>
  </w:style>
  <w:style w:type="paragraph" w:customStyle="1" w:styleId="3">
    <w:name w:val="заголовок 3"/>
    <w:basedOn w:val="a"/>
    <w:next w:val="a"/>
    <w:rsid w:val="00072D92"/>
    <w:pPr>
      <w:keepNext/>
      <w:jc w:val="center"/>
    </w:pPr>
    <w:rPr>
      <w:sz w:val="24"/>
    </w:rPr>
  </w:style>
  <w:style w:type="paragraph" w:styleId="a6">
    <w:name w:val="header"/>
    <w:basedOn w:val="a"/>
    <w:rsid w:val="00072D92"/>
    <w:pPr>
      <w:tabs>
        <w:tab w:val="center" w:pos="4677"/>
        <w:tab w:val="right" w:pos="9355"/>
      </w:tabs>
      <w:overflowPunct w:val="0"/>
      <w:autoSpaceDE w:val="0"/>
      <w:autoSpaceDN w:val="0"/>
      <w:adjustRightInd w:val="0"/>
      <w:textAlignment w:val="baseline"/>
    </w:pPr>
  </w:style>
  <w:style w:type="paragraph" w:styleId="a7">
    <w:name w:val="footer"/>
    <w:basedOn w:val="a"/>
    <w:rsid w:val="00072D92"/>
    <w:pPr>
      <w:tabs>
        <w:tab w:val="center" w:pos="4153"/>
        <w:tab w:val="right" w:pos="8306"/>
      </w:tabs>
    </w:pPr>
  </w:style>
  <w:style w:type="character" w:styleId="a8">
    <w:name w:val="page number"/>
    <w:basedOn w:val="a0"/>
    <w:rsid w:val="00072D92"/>
  </w:style>
  <w:style w:type="paragraph" w:customStyle="1" w:styleId="ConsNormal">
    <w:name w:val="ConsNormal"/>
    <w:rsid w:val="00072D92"/>
    <w:pPr>
      <w:widowControl w:val="0"/>
      <w:ind w:firstLine="720"/>
    </w:pPr>
    <w:rPr>
      <w:rFonts w:ascii="Arial" w:hAnsi="Arial"/>
      <w:snapToGrid w:val="0"/>
      <w:sz w:val="18"/>
    </w:rPr>
  </w:style>
  <w:style w:type="paragraph" w:styleId="20">
    <w:name w:val="Body Text Indent 2"/>
    <w:basedOn w:val="a"/>
    <w:rsid w:val="00072D92"/>
    <w:pPr>
      <w:overflowPunct w:val="0"/>
      <w:autoSpaceDE w:val="0"/>
      <w:autoSpaceDN w:val="0"/>
      <w:adjustRightInd w:val="0"/>
      <w:ind w:firstLine="708"/>
      <w:jc w:val="both"/>
      <w:textAlignment w:val="baseline"/>
    </w:pPr>
    <w:rPr>
      <w:rFonts w:ascii="Courier New" w:hAnsi="Courier New"/>
    </w:rPr>
  </w:style>
  <w:style w:type="paragraph" w:customStyle="1" w:styleId="FR2">
    <w:name w:val="FR2"/>
    <w:rsid w:val="00072D92"/>
    <w:pPr>
      <w:widowControl w:val="0"/>
      <w:ind w:firstLine="720"/>
      <w:jc w:val="both"/>
    </w:pPr>
    <w:rPr>
      <w:sz w:val="24"/>
    </w:rPr>
  </w:style>
  <w:style w:type="paragraph" w:styleId="a9">
    <w:name w:val="Body Text Indent"/>
    <w:basedOn w:val="a"/>
    <w:rsid w:val="00072D92"/>
    <w:pPr>
      <w:widowControl w:val="0"/>
      <w:ind w:left="567"/>
      <w:jc w:val="both"/>
    </w:pPr>
    <w:rPr>
      <w:snapToGrid w:val="0"/>
    </w:rPr>
  </w:style>
  <w:style w:type="paragraph" w:customStyle="1" w:styleId="ConsPlusNormal">
    <w:name w:val="ConsPlusNormal"/>
    <w:rsid w:val="00782FCC"/>
    <w:pPr>
      <w:widowControl w:val="0"/>
      <w:autoSpaceDE w:val="0"/>
      <w:autoSpaceDN w:val="0"/>
      <w:adjustRightInd w:val="0"/>
      <w:ind w:firstLine="720"/>
    </w:pPr>
    <w:rPr>
      <w:rFonts w:ascii="Arial" w:hAnsi="Arial" w:cs="Arial"/>
    </w:rPr>
  </w:style>
  <w:style w:type="paragraph" w:customStyle="1" w:styleId="11">
    <w:name w:val="Обычный1"/>
    <w:rsid w:val="007B4BBE"/>
  </w:style>
  <w:style w:type="paragraph" w:customStyle="1" w:styleId="21">
    <w:name w:val="Основной текст 21"/>
    <w:basedOn w:val="11"/>
    <w:rsid w:val="007B4BBE"/>
    <w:pPr>
      <w:widowControl w:val="0"/>
      <w:ind w:firstLine="720"/>
    </w:pPr>
    <w:rPr>
      <w:sz w:val="18"/>
    </w:rPr>
  </w:style>
  <w:style w:type="paragraph" w:styleId="aa">
    <w:name w:val="Balloon Text"/>
    <w:basedOn w:val="a"/>
    <w:link w:val="ab"/>
    <w:rsid w:val="008B2DCA"/>
    <w:rPr>
      <w:rFonts w:ascii="Tahoma" w:hAnsi="Tahoma"/>
      <w:sz w:val="16"/>
      <w:szCs w:val="16"/>
    </w:rPr>
  </w:style>
  <w:style w:type="character" w:customStyle="1" w:styleId="ab">
    <w:name w:val="Текст выноски Знак"/>
    <w:link w:val="aa"/>
    <w:rsid w:val="008B2DCA"/>
    <w:rPr>
      <w:rFonts w:ascii="Tahoma" w:hAnsi="Tahoma" w:cs="Tahoma"/>
      <w:sz w:val="16"/>
      <w:szCs w:val="16"/>
    </w:rPr>
  </w:style>
  <w:style w:type="paragraph" w:styleId="HTML">
    <w:name w:val="HTML Preformatted"/>
    <w:basedOn w:val="a"/>
    <w:link w:val="HTML0"/>
    <w:uiPriority w:val="99"/>
    <w:unhideWhenUsed/>
    <w:rsid w:val="003C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0">
    <w:name w:val="Стандартный HTML Знак"/>
    <w:link w:val="HTML"/>
    <w:uiPriority w:val="99"/>
    <w:rsid w:val="003C1322"/>
    <w:rPr>
      <w:rFonts w:ascii="Courier New" w:hAnsi="Courier New" w:cs="Courier New"/>
      <w:color w:val="000000"/>
    </w:rPr>
  </w:style>
  <w:style w:type="character" w:styleId="ac">
    <w:name w:val="Strong"/>
    <w:uiPriority w:val="22"/>
    <w:qFormat/>
    <w:rsid w:val="007905CA"/>
    <w:rPr>
      <w:b/>
      <w:bCs/>
    </w:rPr>
  </w:style>
  <w:style w:type="table" w:styleId="ad">
    <w:name w:val="Table Grid"/>
    <w:basedOn w:val="a1"/>
    <w:uiPriority w:val="59"/>
    <w:rsid w:val="007905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unhideWhenUsed/>
    <w:rsid w:val="001018C3"/>
    <w:rPr>
      <w:color w:val="0000FF"/>
      <w:u w:val="single"/>
    </w:rPr>
  </w:style>
  <w:style w:type="character" w:customStyle="1" w:styleId="a4">
    <w:name w:val="Текст Знак"/>
    <w:link w:val="a3"/>
    <w:rsid w:val="00C05270"/>
    <w:rPr>
      <w:rFonts w:ascii="Courier New" w:hAnsi="Courier New"/>
    </w:rPr>
  </w:style>
  <w:style w:type="paragraph" w:customStyle="1" w:styleId="DefaultParagraphFontParaCharChar">
    <w:name w:val="Default Paragraph Font Para Char Char Знак"/>
    <w:basedOn w:val="a"/>
    <w:rsid w:val="00460794"/>
    <w:pPr>
      <w:spacing w:after="160" w:line="240" w:lineRule="exact"/>
    </w:pPr>
    <w:rPr>
      <w:rFonts w:ascii="Verdana" w:hAnsi="Verdana" w:cs="Verdana"/>
      <w:lang w:val="en-US" w:eastAsia="en-US"/>
    </w:rPr>
  </w:style>
  <w:style w:type="paragraph" w:customStyle="1" w:styleId="12">
    <w:name w:val="Знак1 Знак"/>
    <w:basedOn w:val="a"/>
    <w:rsid w:val="00C85F92"/>
    <w:pPr>
      <w:spacing w:after="160" w:line="240" w:lineRule="exact"/>
    </w:pPr>
    <w:rPr>
      <w:rFonts w:ascii="Verdana" w:hAnsi="Verdana" w:cs="Verdana"/>
      <w:lang w:val="en-US" w:eastAsia="en-US"/>
    </w:rPr>
  </w:style>
  <w:style w:type="character" w:customStyle="1" w:styleId="FontStyle21">
    <w:name w:val="Font Style21"/>
    <w:rsid w:val="00537B38"/>
    <w:rPr>
      <w:rFonts w:ascii="Times New Roman" w:hAnsi="Times New Roman" w:cs="Times New Roman"/>
      <w:sz w:val="20"/>
      <w:szCs w:val="20"/>
    </w:rPr>
  </w:style>
  <w:style w:type="paragraph" w:customStyle="1" w:styleId="Style8">
    <w:name w:val="Style8"/>
    <w:basedOn w:val="a"/>
    <w:rsid w:val="008462F0"/>
    <w:pPr>
      <w:widowControl w:val="0"/>
      <w:autoSpaceDE w:val="0"/>
      <w:autoSpaceDN w:val="0"/>
      <w:adjustRightInd w:val="0"/>
    </w:pPr>
    <w:rPr>
      <w:rFonts w:ascii="Arial" w:hAnsi="Arial"/>
      <w:sz w:val="24"/>
      <w:szCs w:val="24"/>
    </w:rPr>
  </w:style>
  <w:style w:type="character" w:customStyle="1" w:styleId="4">
    <w:name w:val="Знак Знак4"/>
    <w:rsid w:val="00937C6D"/>
    <w:rPr>
      <w:rFonts w:ascii="Courier New" w:hAnsi="Courier New"/>
    </w:rPr>
  </w:style>
  <w:style w:type="character" w:customStyle="1" w:styleId="FontStyle40">
    <w:name w:val="Font Style40"/>
    <w:basedOn w:val="a0"/>
    <w:rsid w:val="0015529F"/>
    <w:rPr>
      <w:rFonts w:ascii="Times New Roman" w:hAnsi="Times New Roman" w:cs="Times New Roman"/>
      <w:sz w:val="20"/>
      <w:szCs w:val="20"/>
    </w:rPr>
  </w:style>
  <w:style w:type="character" w:customStyle="1" w:styleId="fontstyle01">
    <w:name w:val="fontstyle01"/>
    <w:basedOn w:val="a0"/>
    <w:rsid w:val="00F75069"/>
    <w:rPr>
      <w:rFonts w:ascii="TimesNewRomanPSMT" w:hAnsi="TimesNewRomanPSMT" w:hint="default"/>
      <w:b w:val="0"/>
      <w:bCs w:val="0"/>
      <w:i w:val="0"/>
      <w:iCs w:val="0"/>
      <w:color w:val="000000"/>
      <w:sz w:val="28"/>
      <w:szCs w:val="28"/>
    </w:rPr>
  </w:style>
  <w:style w:type="character" w:customStyle="1" w:styleId="FontStyle45">
    <w:name w:val="Font Style45"/>
    <w:basedOn w:val="a0"/>
    <w:rsid w:val="0034627F"/>
    <w:rPr>
      <w:rFonts w:ascii="Batang" w:eastAsia="Batang" w:cs="Batang"/>
      <w:color w:val="000000"/>
      <w:sz w:val="8"/>
      <w:szCs w:val="8"/>
    </w:rPr>
  </w:style>
  <w:style w:type="character" w:customStyle="1" w:styleId="FontStyle68">
    <w:name w:val="Font Style68"/>
    <w:basedOn w:val="a0"/>
    <w:rsid w:val="0034627F"/>
    <w:rPr>
      <w:rFonts w:ascii="Batang" w:eastAsia="Batang" w:cs="Batang"/>
      <w:b/>
      <w:bCs/>
      <w:color w:val="000000"/>
      <w:sz w:val="8"/>
      <w:szCs w:val="8"/>
    </w:rPr>
  </w:style>
</w:styles>
</file>

<file path=word/webSettings.xml><?xml version="1.0" encoding="utf-8"?>
<w:webSettings xmlns:r="http://schemas.openxmlformats.org/officeDocument/2006/relationships" xmlns:w="http://schemas.openxmlformats.org/wordprocessingml/2006/main">
  <w:divs>
    <w:div w:id="97144492">
      <w:bodyDiv w:val="1"/>
      <w:marLeft w:val="0"/>
      <w:marRight w:val="0"/>
      <w:marTop w:val="0"/>
      <w:marBottom w:val="0"/>
      <w:divBdr>
        <w:top w:val="none" w:sz="0" w:space="0" w:color="auto"/>
        <w:left w:val="none" w:sz="0" w:space="0" w:color="auto"/>
        <w:bottom w:val="none" w:sz="0" w:space="0" w:color="auto"/>
        <w:right w:val="none" w:sz="0" w:space="0" w:color="auto"/>
      </w:divBdr>
    </w:div>
    <w:div w:id="405341499">
      <w:bodyDiv w:val="1"/>
      <w:marLeft w:val="0"/>
      <w:marRight w:val="0"/>
      <w:marTop w:val="0"/>
      <w:marBottom w:val="0"/>
      <w:divBdr>
        <w:top w:val="none" w:sz="0" w:space="0" w:color="auto"/>
        <w:left w:val="none" w:sz="0" w:space="0" w:color="auto"/>
        <w:bottom w:val="none" w:sz="0" w:space="0" w:color="auto"/>
        <w:right w:val="none" w:sz="0" w:space="0" w:color="auto"/>
      </w:divBdr>
    </w:div>
    <w:div w:id="850873097">
      <w:bodyDiv w:val="1"/>
      <w:marLeft w:val="0"/>
      <w:marRight w:val="0"/>
      <w:marTop w:val="0"/>
      <w:marBottom w:val="0"/>
      <w:divBdr>
        <w:top w:val="none" w:sz="0" w:space="0" w:color="auto"/>
        <w:left w:val="none" w:sz="0" w:space="0" w:color="auto"/>
        <w:bottom w:val="none" w:sz="0" w:space="0" w:color="auto"/>
        <w:right w:val="none" w:sz="0" w:space="0" w:color="auto"/>
      </w:divBdr>
    </w:div>
    <w:div w:id="1345592288">
      <w:bodyDiv w:val="1"/>
      <w:marLeft w:val="0"/>
      <w:marRight w:val="0"/>
      <w:marTop w:val="0"/>
      <w:marBottom w:val="0"/>
      <w:divBdr>
        <w:top w:val="none" w:sz="0" w:space="0" w:color="auto"/>
        <w:left w:val="none" w:sz="0" w:space="0" w:color="auto"/>
        <w:bottom w:val="none" w:sz="0" w:space="0" w:color="auto"/>
        <w:right w:val="none" w:sz="0" w:space="0" w:color="auto"/>
      </w:divBdr>
      <w:divsChild>
        <w:div w:id="1347171973">
          <w:marLeft w:val="0"/>
          <w:marRight w:val="0"/>
          <w:marTop w:val="90"/>
          <w:marBottom w:val="225"/>
          <w:divBdr>
            <w:top w:val="none" w:sz="0" w:space="0" w:color="auto"/>
            <w:left w:val="none" w:sz="0" w:space="0" w:color="auto"/>
            <w:bottom w:val="none" w:sz="0" w:space="0" w:color="auto"/>
            <w:right w:val="none" w:sz="0" w:space="0" w:color="auto"/>
          </w:divBdr>
        </w:div>
      </w:divsChild>
    </w:div>
    <w:div w:id="1780761060">
      <w:bodyDiv w:val="1"/>
      <w:marLeft w:val="0"/>
      <w:marRight w:val="0"/>
      <w:marTop w:val="0"/>
      <w:marBottom w:val="0"/>
      <w:divBdr>
        <w:top w:val="none" w:sz="0" w:space="0" w:color="auto"/>
        <w:left w:val="none" w:sz="0" w:space="0" w:color="auto"/>
        <w:bottom w:val="none" w:sz="0" w:space="0" w:color="auto"/>
        <w:right w:val="none" w:sz="0" w:space="0" w:color="auto"/>
      </w:divBdr>
      <w:divsChild>
        <w:div w:id="1959680910">
          <w:marLeft w:val="0"/>
          <w:marRight w:val="0"/>
          <w:marTop w:val="0"/>
          <w:marBottom w:val="0"/>
          <w:divBdr>
            <w:top w:val="none" w:sz="0" w:space="0" w:color="auto"/>
            <w:left w:val="none" w:sz="0" w:space="0" w:color="auto"/>
            <w:bottom w:val="none" w:sz="0" w:space="0" w:color="auto"/>
            <w:right w:val="none" w:sz="0" w:space="0" w:color="auto"/>
          </w:divBdr>
          <w:divsChild>
            <w:div w:id="10508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1361">
      <w:bodyDiv w:val="1"/>
      <w:marLeft w:val="0"/>
      <w:marRight w:val="0"/>
      <w:marTop w:val="0"/>
      <w:marBottom w:val="0"/>
      <w:divBdr>
        <w:top w:val="none" w:sz="0" w:space="0" w:color="auto"/>
        <w:left w:val="none" w:sz="0" w:space="0" w:color="auto"/>
        <w:bottom w:val="none" w:sz="0" w:space="0" w:color="auto"/>
        <w:right w:val="none" w:sz="0" w:space="0" w:color="auto"/>
      </w:divBdr>
    </w:div>
    <w:div w:id="1858153560">
      <w:bodyDiv w:val="1"/>
      <w:marLeft w:val="0"/>
      <w:marRight w:val="0"/>
      <w:marTop w:val="0"/>
      <w:marBottom w:val="0"/>
      <w:divBdr>
        <w:top w:val="none" w:sz="0" w:space="0" w:color="auto"/>
        <w:left w:val="none" w:sz="0" w:space="0" w:color="auto"/>
        <w:bottom w:val="none" w:sz="0" w:space="0" w:color="auto"/>
        <w:right w:val="none" w:sz="0" w:space="0" w:color="auto"/>
      </w:divBdr>
      <w:divsChild>
        <w:div w:id="283971951">
          <w:marLeft w:val="0"/>
          <w:marRight w:val="0"/>
          <w:marTop w:val="0"/>
          <w:marBottom w:val="0"/>
          <w:divBdr>
            <w:top w:val="none" w:sz="0" w:space="0" w:color="auto"/>
            <w:left w:val="none" w:sz="0" w:space="0" w:color="auto"/>
            <w:bottom w:val="none" w:sz="0" w:space="0" w:color="auto"/>
            <w:right w:val="none" w:sz="0" w:space="0" w:color="auto"/>
          </w:divBdr>
        </w:div>
      </w:divsChild>
    </w:div>
    <w:div w:id="20050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5712/10/" TargetMode="External"/><Relationship Id="rId13" Type="http://schemas.openxmlformats.org/officeDocument/2006/relationships/hyperlink" Target="http://yshleb.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10105712/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0105712/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ase.garant.ru/10105712/10/" TargetMode="External"/><Relationship Id="rId4" Type="http://schemas.openxmlformats.org/officeDocument/2006/relationships/settings" Target="settings.xml"/><Relationship Id="rId9" Type="http://schemas.openxmlformats.org/officeDocument/2006/relationships/hyperlink" Target="http://base.garant.ru/10105712/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E0DFE-0E8F-4A34-982D-62243EAA9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6383</Words>
  <Characters>36387</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Тематика</vt:lpstr>
    </vt:vector>
  </TitlesOfParts>
  <Company/>
  <LinksUpToDate>false</LinksUpToDate>
  <CharactersWithSpaces>42685</CharactersWithSpaces>
  <SharedDoc>false</SharedDoc>
  <HLinks>
    <vt:vector size="24" baseType="variant">
      <vt:variant>
        <vt:i4>262150</vt:i4>
      </vt:variant>
      <vt:variant>
        <vt:i4>9</vt:i4>
      </vt:variant>
      <vt:variant>
        <vt:i4>0</vt:i4>
      </vt:variant>
      <vt:variant>
        <vt:i4>5</vt:i4>
      </vt:variant>
      <vt:variant>
        <vt:lpwstr>http://yshleb.ru/</vt:lpwstr>
      </vt:variant>
      <vt:variant>
        <vt:lpwstr/>
      </vt:variant>
      <vt:variant>
        <vt:i4>4325439</vt:i4>
      </vt:variant>
      <vt:variant>
        <vt:i4>6</vt:i4>
      </vt:variant>
      <vt:variant>
        <vt:i4>0</vt:i4>
      </vt:variant>
      <vt:variant>
        <vt:i4>5</vt:i4>
      </vt:variant>
      <vt:variant>
        <vt:lpwstr>http://base.garant.ru/10105712/7/</vt:lpwstr>
      </vt:variant>
      <vt:variant>
        <vt:lpwstr>block_700#ixzz3g1x9ipzF</vt:lpwstr>
      </vt:variant>
      <vt:variant>
        <vt:i4>4325439</vt:i4>
      </vt:variant>
      <vt:variant>
        <vt:i4>3</vt:i4>
      </vt:variant>
      <vt:variant>
        <vt:i4>0</vt:i4>
      </vt:variant>
      <vt:variant>
        <vt:i4>5</vt:i4>
      </vt:variant>
      <vt:variant>
        <vt:lpwstr>http://base.garant.ru/10105712/7/</vt:lpwstr>
      </vt:variant>
      <vt:variant>
        <vt:lpwstr>block_700#ixzz3g1x9ipzF</vt:lpwstr>
      </vt:variant>
      <vt:variant>
        <vt:i4>5177447</vt:i4>
      </vt:variant>
      <vt:variant>
        <vt:i4>0</vt:i4>
      </vt:variant>
      <vt:variant>
        <vt:i4>0</vt:i4>
      </vt:variant>
      <vt:variant>
        <vt:i4>5</vt:i4>
      </vt:variant>
      <vt:variant>
        <vt:lpwstr>http://base.garant.ru/10105712/10/</vt:lpwstr>
      </vt:variant>
      <vt:variant>
        <vt:lpwstr>block_79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Тематика</dc:title>
  <dc:creator>ООО "Дальний Восток - Риэлти"</dc:creator>
  <cp:lastModifiedBy>I.Petrenko</cp:lastModifiedBy>
  <cp:revision>6</cp:revision>
  <cp:lastPrinted>2016-01-20T21:43:00Z</cp:lastPrinted>
  <dcterms:created xsi:type="dcterms:W3CDTF">2019-03-22T00:15:00Z</dcterms:created>
  <dcterms:modified xsi:type="dcterms:W3CDTF">2019-06-06T02:35:00Z</dcterms:modified>
</cp:coreProperties>
</file>